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Helvetica" w:eastAsia="Times New Roman" w:hAnsi="Helvetica" w:cs="Arial"/>
          <w:noProof w:val="0"/>
          <w:sz w:val="24"/>
          <w:szCs w:val="24"/>
        </w:rPr>
        <w:alias w:val="TITOLO"/>
        <w:tag w:val="tag_titolo"/>
        <w:id w:val="-2088374731"/>
        <w:lock w:val="sdtContentLocked"/>
        <w:placeholder>
          <w:docPart w:val="DefaultPlaceholder_1082065158"/>
        </w:placeholder>
        <w:text w:multiLine="1"/>
      </w:sdtPr>
      <w:sdtEndPr/>
      <w:sdtContent>
        <w:p w:rsidR="00A23B0D" w:rsidRPr="004B40B6" w:rsidRDefault="00530051" w:rsidP="0005357F">
          <w:pPr>
            <w:spacing w:after="0"/>
            <w:ind w:right="-1"/>
            <w:jc w:val="center"/>
            <w:rPr>
              <w:rFonts w:ascii="Helvetica" w:hAnsi="Helvetica" w:cs="Arial"/>
              <w:b/>
              <w:sz w:val="24"/>
              <w:szCs w:val="24"/>
            </w:rPr>
          </w:pPr>
          <w:r w:rsidRPr="00230221">
            <w:rPr>
              <w:rFonts w:ascii="Helvetica" w:eastAsia="Times New Roman" w:hAnsi="Helvetica" w:cs="Arial"/>
              <w:noProof w:val="0"/>
              <w:sz w:val="24"/>
              <w:szCs w:val="24"/>
            </w:rPr>
            <w:t xml:space="preserve">DECRETO DEL DIRIGENTE DELLA </w:t>
          </w:r>
          <w:r w:rsidR="00534B3F" w:rsidRPr="00530051">
            <w:rPr>
              <w:rFonts w:ascii="Helvetica" w:eastAsia="Times New Roman" w:hAnsi="Helvetica" w:cs="Arial"/>
              <w:noProof w:val="0"/>
              <w:sz w:val="24"/>
              <w:szCs w:val="24"/>
            </w:rPr>
            <w:t>P.F. URBANISTICA, PAESAGGIO ED INFORMAZIONI TERRITORIALI , EDILIZIA ED ESPROPRIAZIONE</w:t>
          </w:r>
        </w:p>
      </w:sdtContent>
    </w:sdt>
    <w:p w:rsidR="006E41F8" w:rsidRPr="004B40B6" w:rsidRDefault="00C660A4" w:rsidP="0005357F">
      <w:pPr>
        <w:spacing w:after="0"/>
        <w:ind w:right="-1"/>
        <w:jc w:val="center"/>
        <w:rPr>
          <w:rFonts w:ascii="Helvetica" w:hAnsi="Helvetica" w:cs="Arial"/>
          <w:sz w:val="24"/>
          <w:szCs w:val="24"/>
        </w:rPr>
      </w:pPr>
      <w:sdt>
        <w:sdtPr>
          <w:rPr>
            <w:rFonts w:ascii="Arial" w:hAnsi="Arial" w:cs="Arial"/>
            <w:b/>
            <w:color w:val="FFFFFF" w:themeColor="background1"/>
            <w:sz w:val="24"/>
            <w:szCs w:val="24"/>
          </w:rPr>
          <w:alias w:val="NUM_DATA"/>
          <w:tag w:val="tag_numero_data"/>
          <w:id w:val="169615595"/>
          <w:lock w:val="sdtContentLocked"/>
          <w:placeholder>
            <w:docPart w:val="BCD3A35A3662448398A269D927687ECA"/>
          </w:placeholder>
          <w:text/>
        </w:sdtPr>
        <w:sdtEndPr/>
        <w:sdtContent>
          <w:r w:rsidR="00977FA1" w:rsidRPr="00F41A18">
            <w:rPr>
              <w:rFonts w:ascii="Arial" w:hAnsi="Arial" w:cs="Arial"/>
              <w:b/>
              <w:color w:val="FFFFFF" w:themeColor="background1"/>
              <w:sz w:val="24"/>
              <w:szCs w:val="24"/>
            </w:rPr>
            <w:t>##numero_data##</w:t>
          </w:r>
        </w:sdtContent>
      </w:sdt>
      <w:r w:rsidR="00140806">
        <w:rPr>
          <w:rFonts w:ascii="Arial" w:hAnsi="Arial" w:cs="Arial"/>
          <w:b/>
          <w:color w:val="FF0000"/>
          <w:sz w:val="24"/>
          <w:szCs w:val="24"/>
        </w:rPr>
        <w:t xml:space="preserve"> </w:t>
      </w:r>
    </w:p>
    <w:p w:rsidR="00133EAA" w:rsidRDefault="00133EAA" w:rsidP="0005357F">
      <w:pPr>
        <w:spacing w:after="0"/>
        <w:ind w:left="993" w:right="-1" w:hanging="993"/>
        <w:rPr>
          <w:rFonts w:ascii="Helvetica" w:hAnsi="Helvetica" w:cs="Arial"/>
          <w:sz w:val="24"/>
          <w:szCs w:val="24"/>
        </w:rPr>
      </w:pPr>
    </w:p>
    <w:p w:rsidR="00C07FFC" w:rsidRPr="006B011C" w:rsidRDefault="00AD20A2" w:rsidP="00DE4154">
      <w:pPr>
        <w:spacing w:after="0"/>
        <w:ind w:left="993" w:right="-1" w:hanging="993"/>
        <w:jc w:val="both"/>
        <w:rPr>
          <w:rFonts w:ascii="Helvetica" w:hAnsi="Helvetica" w:cs="Arial"/>
          <w:sz w:val="24"/>
          <w:szCs w:val="24"/>
          <w:u w:val="single"/>
        </w:rPr>
      </w:pPr>
      <w:r w:rsidRPr="004B40B6">
        <w:rPr>
          <w:rFonts w:ascii="Helvetica" w:hAnsi="Helvetica" w:cs="Arial"/>
          <w:sz w:val="24"/>
          <w:szCs w:val="24"/>
        </w:rPr>
        <w:t xml:space="preserve">Oggetto: </w:t>
      </w:r>
      <w:sdt>
        <w:sdtPr>
          <w:rPr>
            <w:rFonts w:ascii="Helvetica" w:hAnsi="Helvetica" w:cs="Helvetica"/>
            <w:sz w:val="24"/>
            <w:szCs w:val="24"/>
          </w:rPr>
          <w:alias w:val="OGGETTO"/>
          <w:tag w:val="tag_oggetto"/>
          <w:id w:val="-702706350"/>
          <w:lock w:val="sdtLocked"/>
          <w:placeholder>
            <w:docPart w:val="D1B7F7385916422FA15B7C7B149B633D"/>
          </w:placeholder>
          <w:text w:multiLine="1"/>
        </w:sdtPr>
        <w:sdtEndPr/>
        <w:sdtContent>
          <w:r w:rsidR="00EC706E">
            <w:rPr>
              <w:rFonts w:ascii="Helvetica" w:hAnsi="Helvetica" w:cs="Helvetica"/>
              <w:sz w:val="24"/>
              <w:szCs w:val="24"/>
            </w:rPr>
            <w:t xml:space="preserve">L. n. 205/2017 - </w:t>
          </w:r>
          <w:r w:rsidR="005C1C21" w:rsidRPr="005C0414">
            <w:rPr>
              <w:rFonts w:ascii="Helvetica" w:hAnsi="Helvetica" w:cs="Helvetica"/>
              <w:sz w:val="24"/>
              <w:szCs w:val="24"/>
            </w:rPr>
            <w:t>DGR 14 maggio 2018, n. 602. Criteri per la formazione del piano regionale di interventi per l’adeguamento alla normativa antincendio degli istituti scolastici. Emanazione avviso, approvazione della modulistica</w:t>
          </w:r>
          <w:r w:rsidR="005C1C21">
            <w:rPr>
              <w:rFonts w:ascii="Helvetica" w:hAnsi="Helvetica" w:cs="Helvetica"/>
              <w:sz w:val="24"/>
              <w:szCs w:val="24"/>
            </w:rPr>
            <w:t xml:space="preserve">. </w:t>
          </w:r>
        </w:sdtContent>
      </w:sdt>
    </w:p>
    <w:p w:rsidR="00A90DA0" w:rsidRPr="004B40B6" w:rsidRDefault="00A90DA0" w:rsidP="0005357F">
      <w:pPr>
        <w:spacing w:after="0"/>
        <w:ind w:right="-1"/>
        <w:rPr>
          <w:rFonts w:ascii="Helvetica" w:hAnsi="Helvetica" w:cs="Arial"/>
          <w:b/>
          <w:sz w:val="24"/>
          <w:szCs w:val="24"/>
        </w:rPr>
      </w:pPr>
    </w:p>
    <w:sdt>
      <w:sdtPr>
        <w:rPr>
          <w:rFonts w:ascii="Helvetica" w:eastAsia="Times New Roman" w:hAnsi="Helvetica" w:cs="Arial"/>
          <w:noProof w:val="0"/>
          <w:sz w:val="24"/>
          <w:szCs w:val="24"/>
        </w:rPr>
        <w:alias w:val="NORMATIVA"/>
        <w:tag w:val="tag_normativa"/>
        <w:id w:val="-1612350311"/>
        <w:lock w:val="sdtLocked"/>
        <w:placeholder>
          <w:docPart w:val="DefaultPlaceholder_1082065158"/>
        </w:placeholder>
      </w:sdtPr>
      <w:sdtEndPr/>
      <w:sdtContent>
        <w:p w:rsidR="00E32B1E" w:rsidRDefault="00A90DA0" w:rsidP="0005357F">
          <w:pPr>
            <w:spacing w:after="0"/>
            <w:jc w:val="both"/>
            <w:rPr>
              <w:rFonts w:ascii="Helvetica" w:eastAsia="Times New Roman" w:hAnsi="Helvetica" w:cs="Arial"/>
              <w:noProof w:val="0"/>
              <w:sz w:val="24"/>
              <w:szCs w:val="24"/>
            </w:rPr>
          </w:pPr>
          <w:r w:rsidRPr="004B40B6">
            <w:rPr>
              <w:rFonts w:ascii="Helvetica" w:eastAsia="Times New Roman" w:hAnsi="Helvetica" w:cs="Arial"/>
              <w:noProof w:val="0"/>
              <w:sz w:val="24"/>
              <w:szCs w:val="24"/>
            </w:rPr>
            <w:t>VISTO il documento istruttorio</w:t>
          </w:r>
          <w:r w:rsidR="00BA281A">
            <w:rPr>
              <w:rFonts w:ascii="Helvetica" w:eastAsia="Times New Roman" w:hAnsi="Helvetica" w:cs="Arial"/>
              <w:noProof w:val="0"/>
              <w:sz w:val="24"/>
              <w:szCs w:val="24"/>
            </w:rPr>
            <w:t xml:space="preserve"> e ritenuto, per le motivazioni nello stesso indicate, di adottare</w:t>
          </w:r>
          <w:r w:rsidRPr="004B40B6">
            <w:rPr>
              <w:rFonts w:ascii="Helvetica" w:eastAsia="Times New Roman" w:hAnsi="Helvetica" w:cs="Arial"/>
              <w:noProof w:val="0"/>
              <w:sz w:val="24"/>
              <w:szCs w:val="24"/>
            </w:rPr>
            <w:t xml:space="preserve"> il presente decreto;</w:t>
          </w:r>
        </w:p>
        <w:p w:rsidR="004149D7" w:rsidRDefault="004149D7" w:rsidP="0005357F">
          <w:pPr>
            <w:spacing w:after="0"/>
            <w:jc w:val="both"/>
            <w:rPr>
              <w:rFonts w:ascii="Helvetica" w:eastAsia="Times New Roman" w:hAnsi="Helvetica" w:cs="Arial"/>
              <w:noProof w:val="0"/>
              <w:sz w:val="24"/>
              <w:szCs w:val="24"/>
            </w:rPr>
          </w:pPr>
        </w:p>
        <w:p w:rsidR="00A90DA0" w:rsidRPr="004B40B6" w:rsidRDefault="00A90DA0" w:rsidP="0005357F">
          <w:pPr>
            <w:spacing w:after="0" w:line="240" w:lineRule="auto"/>
            <w:jc w:val="both"/>
            <w:rPr>
              <w:rFonts w:ascii="Helvetica" w:eastAsia="Times New Roman" w:hAnsi="Helvetica" w:cs="Arial"/>
              <w:noProof w:val="0"/>
              <w:sz w:val="24"/>
              <w:szCs w:val="24"/>
            </w:rPr>
          </w:pPr>
          <w:r w:rsidRPr="004B40B6">
            <w:rPr>
              <w:rFonts w:ascii="Helvetica" w:eastAsia="Times New Roman" w:hAnsi="Helvetica" w:cs="Arial"/>
              <w:noProof w:val="0"/>
              <w:sz w:val="24"/>
              <w:szCs w:val="24"/>
            </w:rPr>
            <w:t>VIST</w:t>
          </w:r>
          <w:r w:rsidR="00E32B1E" w:rsidRPr="004B40B6">
            <w:rPr>
              <w:rFonts w:ascii="Helvetica" w:eastAsia="Times New Roman" w:hAnsi="Helvetica" w:cs="Arial"/>
              <w:noProof w:val="0"/>
              <w:sz w:val="24"/>
              <w:szCs w:val="24"/>
            </w:rPr>
            <w:t>O</w:t>
          </w:r>
          <w:r w:rsidRPr="004B40B6">
            <w:rPr>
              <w:rFonts w:ascii="Helvetica" w:eastAsia="Times New Roman" w:hAnsi="Helvetica" w:cs="Arial"/>
              <w:noProof w:val="0"/>
              <w:sz w:val="24"/>
              <w:szCs w:val="24"/>
            </w:rPr>
            <w:t xml:space="preserve"> </w:t>
          </w:r>
          <w:r w:rsidR="00F20298" w:rsidRPr="004B40B6">
            <w:rPr>
              <w:rFonts w:ascii="Helvetica" w:eastAsia="Times New Roman" w:hAnsi="Helvetica" w:cs="Arial"/>
              <w:noProof w:val="0"/>
              <w:sz w:val="24"/>
              <w:szCs w:val="24"/>
            </w:rPr>
            <w:t>l’articolo 16</w:t>
          </w:r>
          <w:r w:rsidR="00A072A6" w:rsidRPr="004B40B6">
            <w:rPr>
              <w:rFonts w:ascii="Helvetica" w:eastAsia="Times New Roman" w:hAnsi="Helvetica" w:cs="Arial"/>
              <w:noProof w:val="0"/>
              <w:sz w:val="24"/>
              <w:szCs w:val="24"/>
            </w:rPr>
            <w:t xml:space="preserve"> bis</w:t>
          </w:r>
          <w:r w:rsidR="00F20298" w:rsidRPr="004B40B6">
            <w:rPr>
              <w:rFonts w:ascii="Helvetica" w:eastAsia="Times New Roman" w:hAnsi="Helvetica" w:cs="Arial"/>
              <w:noProof w:val="0"/>
              <w:sz w:val="24"/>
              <w:szCs w:val="24"/>
            </w:rPr>
            <w:t xml:space="preserve"> della legge regionale 15 ottobre </w:t>
          </w:r>
          <w:r w:rsidR="00FF6257" w:rsidRPr="004B40B6">
            <w:rPr>
              <w:rFonts w:ascii="Helvetica" w:eastAsia="Times New Roman" w:hAnsi="Helvetica" w:cs="Arial"/>
              <w:noProof w:val="0"/>
              <w:sz w:val="24"/>
              <w:szCs w:val="24"/>
            </w:rPr>
            <w:t>2001, n. 20</w:t>
          </w:r>
          <w:r w:rsidR="00B4196A">
            <w:rPr>
              <w:rFonts w:ascii="Helvetica" w:eastAsia="Times New Roman" w:hAnsi="Helvetica" w:cs="Arial"/>
              <w:noProof w:val="0"/>
              <w:sz w:val="24"/>
              <w:szCs w:val="24"/>
            </w:rPr>
            <w:t xml:space="preserve"> (</w:t>
          </w:r>
          <w:r w:rsidR="00B4196A" w:rsidRPr="00B4196A">
            <w:rPr>
              <w:rFonts w:ascii="Helvetica" w:eastAsia="Times New Roman" w:hAnsi="Helvetica" w:cs="Arial"/>
              <w:noProof w:val="0"/>
              <w:sz w:val="24"/>
              <w:szCs w:val="24"/>
            </w:rPr>
            <w:t>Norme in materia di organizzazione e di personale della Regione)</w:t>
          </w:r>
          <w:r w:rsidR="00FF6257" w:rsidRPr="004B40B6">
            <w:rPr>
              <w:rFonts w:ascii="Helvetica" w:eastAsia="Times New Roman" w:hAnsi="Helvetica" w:cs="Arial"/>
              <w:noProof w:val="0"/>
              <w:sz w:val="24"/>
              <w:szCs w:val="24"/>
            </w:rPr>
            <w:t>;</w:t>
          </w:r>
        </w:p>
      </w:sdtContent>
    </w:sdt>
    <w:p w:rsidR="002A34FB" w:rsidRPr="004B40B6" w:rsidRDefault="002A34FB" w:rsidP="0005357F">
      <w:pPr>
        <w:spacing w:after="0"/>
        <w:ind w:right="-1"/>
        <w:rPr>
          <w:rFonts w:ascii="Helvetica" w:hAnsi="Helvetica" w:cs="Arial"/>
          <w:sz w:val="24"/>
          <w:szCs w:val="24"/>
        </w:rPr>
      </w:pPr>
    </w:p>
    <w:sdt>
      <w:sdtPr>
        <w:rPr>
          <w:rFonts w:ascii="Helvetica" w:hAnsi="Helvetica" w:cs="Arial"/>
          <w:sz w:val="24"/>
          <w:szCs w:val="24"/>
        </w:rPr>
        <w:alias w:val="DISPOSITIVA"/>
        <w:tag w:val="tag_dispositiva"/>
        <w:id w:val="-1845706963"/>
        <w:lock w:val="sdtLocked"/>
        <w:placeholder>
          <w:docPart w:val="DefaultPlaceholder_1082065158"/>
        </w:placeholder>
      </w:sdtPr>
      <w:sdtEndPr>
        <w:rPr>
          <w:sz w:val="16"/>
          <w:szCs w:val="16"/>
        </w:rPr>
      </w:sdtEndPr>
      <w:sdtContent>
        <w:p w:rsidR="002A34FB" w:rsidRPr="004B40B6" w:rsidRDefault="00E32B1E" w:rsidP="0005357F">
          <w:pPr>
            <w:pStyle w:val="Paragrafoelenco"/>
            <w:spacing w:after="0" w:line="240" w:lineRule="auto"/>
            <w:ind w:left="0"/>
            <w:jc w:val="center"/>
            <w:rPr>
              <w:rFonts w:ascii="Helvetica" w:hAnsi="Helvetica" w:cs="Arial"/>
              <w:sz w:val="24"/>
              <w:szCs w:val="24"/>
            </w:rPr>
          </w:pPr>
          <w:r w:rsidRPr="004B40B6">
            <w:rPr>
              <w:rFonts w:ascii="Helvetica" w:hAnsi="Helvetica" w:cs="Arial"/>
              <w:sz w:val="24"/>
              <w:szCs w:val="24"/>
            </w:rPr>
            <w:t>DECRET</w:t>
          </w:r>
          <w:r w:rsidR="002A34FB" w:rsidRPr="004B40B6">
            <w:rPr>
              <w:rFonts w:ascii="Helvetica" w:hAnsi="Helvetica" w:cs="Arial"/>
              <w:sz w:val="24"/>
              <w:szCs w:val="24"/>
            </w:rPr>
            <w:t>A</w:t>
          </w:r>
        </w:p>
        <w:p w:rsidR="002A34FB" w:rsidRPr="004B40B6" w:rsidRDefault="002A34FB" w:rsidP="0005357F">
          <w:pPr>
            <w:pStyle w:val="Paragrafoelenco"/>
            <w:spacing w:after="0" w:line="240" w:lineRule="auto"/>
            <w:ind w:left="0"/>
            <w:jc w:val="center"/>
            <w:rPr>
              <w:rFonts w:ascii="Helvetica" w:eastAsia="Times New Roman" w:hAnsi="Helvetica" w:cs="Arial"/>
              <w:noProof w:val="0"/>
              <w:sz w:val="24"/>
              <w:szCs w:val="24"/>
            </w:rPr>
          </w:pPr>
        </w:p>
        <w:p w:rsidR="005C1C21" w:rsidRPr="00AF1A60" w:rsidRDefault="005C1C21" w:rsidP="005C1C21">
          <w:pPr>
            <w:pStyle w:val="Paragrafoelenco"/>
            <w:numPr>
              <w:ilvl w:val="0"/>
              <w:numId w:val="5"/>
            </w:numPr>
            <w:spacing w:before="120" w:after="120"/>
            <w:ind w:left="284" w:hanging="284"/>
            <w:jc w:val="both"/>
            <w:rPr>
              <w:rFonts w:ascii="Helvetica" w:hAnsi="Helvetica" w:cs="Helvetica"/>
              <w:sz w:val="24"/>
              <w:szCs w:val="24"/>
            </w:rPr>
          </w:pPr>
          <w:r w:rsidRPr="00AF1A60">
            <w:rPr>
              <w:rFonts w:ascii="Helvetica" w:hAnsi="Helvetica" w:cs="Helvetica"/>
              <w:sz w:val="24"/>
              <w:szCs w:val="24"/>
            </w:rPr>
            <w:t>Di dare avviso</w:t>
          </w:r>
          <w:r w:rsidR="00417C6D">
            <w:rPr>
              <w:rFonts w:ascii="Helvetica" w:hAnsi="Helvetica" w:cs="Helvetica"/>
              <w:sz w:val="24"/>
              <w:szCs w:val="24"/>
            </w:rPr>
            <w:t xml:space="preserve">, ai fini dell’attuazione della DGR n. 602/2018, </w:t>
          </w:r>
          <w:r w:rsidRPr="00AF1A60">
            <w:rPr>
              <w:rFonts w:ascii="Helvetica" w:hAnsi="Helvetica" w:cs="Helvetica"/>
              <w:sz w:val="24"/>
              <w:szCs w:val="24"/>
            </w:rPr>
            <w:t>per la formazione de</w:t>
          </w:r>
          <w:r>
            <w:rPr>
              <w:rFonts w:ascii="Helvetica" w:hAnsi="Helvetica" w:cs="Helvetica"/>
              <w:sz w:val="24"/>
              <w:szCs w:val="24"/>
            </w:rPr>
            <w:t xml:space="preserve">l piano </w:t>
          </w:r>
          <w:r w:rsidRPr="00AF1A60">
            <w:rPr>
              <w:rFonts w:ascii="Helvetica" w:hAnsi="Helvetica" w:cs="Helvetica"/>
              <w:sz w:val="24"/>
              <w:szCs w:val="24"/>
            </w:rPr>
            <w:t xml:space="preserve">regionale </w:t>
          </w:r>
          <w:r>
            <w:rPr>
              <w:rFonts w:ascii="Helvetica" w:hAnsi="Helvetica" w:cs="Helvetica"/>
              <w:sz w:val="24"/>
              <w:szCs w:val="24"/>
            </w:rPr>
            <w:t>di interventi per l’adeguamento alla normativa antincendio degli istituti scolastici</w:t>
          </w:r>
          <w:r w:rsidRPr="00AF1A60">
            <w:rPr>
              <w:rFonts w:ascii="Helvetica" w:hAnsi="Helvetica" w:cs="Helvetica"/>
              <w:sz w:val="24"/>
              <w:szCs w:val="24"/>
            </w:rPr>
            <w:t>, secondo il testo allegato “A” al presente atto per farne parte integrante e sostanziale;</w:t>
          </w:r>
        </w:p>
        <w:p w:rsidR="005C1C21" w:rsidRPr="00AF1A60" w:rsidRDefault="005C1C21" w:rsidP="005C1C21">
          <w:pPr>
            <w:pStyle w:val="Paragrafoelenco"/>
            <w:spacing w:before="120" w:after="120"/>
            <w:ind w:left="284"/>
            <w:jc w:val="both"/>
            <w:rPr>
              <w:rFonts w:ascii="Helvetica" w:hAnsi="Helvetica" w:cs="Helvetica"/>
              <w:sz w:val="24"/>
              <w:szCs w:val="24"/>
            </w:rPr>
          </w:pPr>
        </w:p>
        <w:p w:rsidR="005C1C21" w:rsidRPr="00AF1A60" w:rsidRDefault="005C1C21" w:rsidP="005C1C21">
          <w:pPr>
            <w:pStyle w:val="Paragrafoelenco"/>
            <w:numPr>
              <w:ilvl w:val="0"/>
              <w:numId w:val="5"/>
            </w:numPr>
            <w:spacing w:before="120" w:after="120"/>
            <w:ind w:left="284" w:hanging="284"/>
            <w:jc w:val="both"/>
            <w:rPr>
              <w:rFonts w:ascii="Helvetica" w:hAnsi="Helvetica" w:cs="Helvetica"/>
              <w:sz w:val="24"/>
              <w:szCs w:val="24"/>
            </w:rPr>
          </w:pPr>
          <w:r w:rsidRPr="00AF1A60">
            <w:rPr>
              <w:rFonts w:ascii="Helvetica" w:hAnsi="Helvetica" w:cs="Helvetica"/>
              <w:sz w:val="24"/>
              <w:szCs w:val="24"/>
            </w:rPr>
            <w:t>Di approvare lo schema per la presentazione delle domande allegato “B” al presente atto per farne parte integrante e sostanziale;</w:t>
          </w:r>
        </w:p>
        <w:p w:rsidR="005C1C21" w:rsidRPr="00AF1A60" w:rsidRDefault="005C1C21" w:rsidP="005C1C21">
          <w:pPr>
            <w:pStyle w:val="Paragrafoelenco"/>
            <w:rPr>
              <w:rFonts w:ascii="Helvetica" w:hAnsi="Helvetica" w:cs="Helvetica"/>
              <w:sz w:val="24"/>
              <w:szCs w:val="24"/>
            </w:rPr>
          </w:pPr>
        </w:p>
        <w:p w:rsidR="005C1C21" w:rsidRPr="004F58C8" w:rsidRDefault="004F58C8" w:rsidP="004F58C8">
          <w:pPr>
            <w:pStyle w:val="Paragrafoelenco"/>
            <w:numPr>
              <w:ilvl w:val="0"/>
              <w:numId w:val="5"/>
            </w:numPr>
            <w:spacing w:before="120" w:after="120"/>
            <w:ind w:left="284" w:hanging="284"/>
            <w:jc w:val="both"/>
            <w:rPr>
              <w:rFonts w:ascii="Helvetica" w:hAnsi="Helvetica" w:cs="Helvetica"/>
              <w:sz w:val="24"/>
              <w:szCs w:val="24"/>
            </w:rPr>
          </w:pPr>
          <w:r w:rsidRPr="004F58C8">
            <w:rPr>
              <w:rFonts w:ascii="Helvetica" w:hAnsi="Helvetica" w:cs="Helvetica"/>
              <w:sz w:val="24"/>
              <w:szCs w:val="24"/>
            </w:rPr>
            <w:t>Di riservarsi di nominare con successivo atto, nell’ambito del personale assegnato alla PF, la commissione per la  valutazione delle proposte che perverranno</w:t>
          </w:r>
          <w:r>
            <w:rPr>
              <w:rFonts w:ascii="Helvetica" w:hAnsi="Helvetica" w:cs="Helvetica"/>
              <w:sz w:val="24"/>
              <w:szCs w:val="24"/>
            </w:rPr>
            <w:t>;</w:t>
          </w:r>
        </w:p>
        <w:p w:rsidR="005C1C21" w:rsidRPr="00AF1A60" w:rsidRDefault="005C1C21" w:rsidP="005C1C21">
          <w:pPr>
            <w:pStyle w:val="Paragrafoelenco"/>
            <w:spacing w:before="120" w:after="120"/>
            <w:ind w:left="284"/>
            <w:jc w:val="both"/>
            <w:rPr>
              <w:rFonts w:ascii="Helvetica" w:hAnsi="Helvetica" w:cs="Helvetica"/>
              <w:sz w:val="24"/>
              <w:szCs w:val="24"/>
            </w:rPr>
          </w:pPr>
        </w:p>
        <w:p w:rsidR="00104351" w:rsidRDefault="00104351" w:rsidP="00104351">
          <w:pPr>
            <w:pStyle w:val="Paragrafoelenco"/>
            <w:numPr>
              <w:ilvl w:val="0"/>
              <w:numId w:val="5"/>
            </w:numPr>
            <w:spacing w:before="120" w:after="120"/>
            <w:ind w:left="284" w:hanging="284"/>
            <w:jc w:val="both"/>
            <w:rPr>
              <w:rFonts w:ascii="Helvetica" w:hAnsi="Helvetica" w:cs="Helvetica"/>
              <w:sz w:val="24"/>
              <w:szCs w:val="24"/>
            </w:rPr>
          </w:pPr>
          <w:r>
            <w:rPr>
              <w:rFonts w:ascii="Helvetica" w:hAnsi="Helvetica" w:cs="Helvetica"/>
              <w:sz w:val="24"/>
              <w:szCs w:val="24"/>
            </w:rPr>
            <w:t xml:space="preserve">Di subordinare la concessione dei contributi agli interventi </w:t>
          </w:r>
          <w:r w:rsidRPr="00104351">
            <w:rPr>
              <w:rFonts w:ascii="Helvetica" w:hAnsi="Helvetica" w:cs="Helvetica"/>
              <w:sz w:val="24"/>
              <w:szCs w:val="24"/>
            </w:rPr>
            <w:t>rientranti</w:t>
          </w:r>
          <w:r>
            <w:rPr>
              <w:rFonts w:ascii="Helvetica" w:hAnsi="Helvetica" w:cs="Helvetica"/>
              <w:sz w:val="24"/>
              <w:szCs w:val="24"/>
            </w:rPr>
            <w:t xml:space="preserve">  nel limite delle </w:t>
          </w:r>
          <w:r w:rsidRPr="00104351">
            <w:rPr>
              <w:rFonts w:ascii="Helvetica" w:hAnsi="Helvetica" w:cs="Helvetica"/>
              <w:sz w:val="24"/>
              <w:szCs w:val="24"/>
            </w:rPr>
            <w:t>eventuali</w:t>
          </w:r>
          <w:r>
            <w:rPr>
              <w:rFonts w:ascii="Helvetica" w:hAnsi="Helvetica" w:cs="Helvetica"/>
              <w:sz w:val="24"/>
              <w:szCs w:val="24"/>
            </w:rPr>
            <w:t xml:space="preserve"> risorse finanziarie </w:t>
          </w:r>
          <w:r w:rsidRPr="00104351">
            <w:rPr>
              <w:rFonts w:ascii="Helvetica" w:hAnsi="Helvetica" w:cs="Helvetica"/>
              <w:sz w:val="24"/>
              <w:szCs w:val="24"/>
            </w:rPr>
            <w:t>rese</w:t>
          </w:r>
          <w:r>
            <w:rPr>
              <w:rFonts w:ascii="Helvetica" w:hAnsi="Helvetica" w:cs="Helvetica"/>
              <w:sz w:val="24"/>
              <w:szCs w:val="24"/>
            </w:rPr>
            <w:t xml:space="preserve"> disponibili </w:t>
          </w:r>
          <w:r w:rsidRPr="00104351">
            <w:rPr>
              <w:rFonts w:ascii="Helvetica" w:hAnsi="Helvetica" w:cs="Helvetica"/>
              <w:sz w:val="24"/>
              <w:szCs w:val="24"/>
            </w:rPr>
            <w:t>dal MIUR</w:t>
          </w:r>
          <w:r w:rsidR="00E621B6">
            <w:rPr>
              <w:rFonts w:ascii="Helvetica" w:hAnsi="Helvetica" w:cs="Helvetica"/>
              <w:sz w:val="24"/>
              <w:szCs w:val="24"/>
            </w:rPr>
            <w:t xml:space="preserve"> e rimanenti a seguito della concessione dei contributi già previsti ai sensi del DDPF n. 65/EDI/2018 per le medesime finalità</w:t>
          </w:r>
          <w:r>
            <w:rPr>
              <w:rFonts w:ascii="Helvetica" w:hAnsi="Helvetica" w:cs="Helvetica"/>
              <w:sz w:val="24"/>
              <w:szCs w:val="24"/>
            </w:rPr>
            <w:t>;</w:t>
          </w:r>
        </w:p>
        <w:p w:rsidR="00941415" w:rsidRDefault="000E1F02" w:rsidP="0005357F">
          <w:pPr>
            <w:widowControl w:val="0"/>
            <w:spacing w:after="0" w:line="240" w:lineRule="auto"/>
            <w:jc w:val="both"/>
            <w:rPr>
              <w:rFonts w:ascii="Helvetica" w:eastAsia="Times New Roman" w:hAnsi="Helvetica" w:cs="Arial"/>
              <w:iCs/>
              <w:noProof w:val="0"/>
              <w:sz w:val="24"/>
              <w:szCs w:val="24"/>
            </w:rPr>
          </w:pPr>
          <w:r w:rsidRPr="00BA281A">
            <w:rPr>
              <w:rFonts w:ascii="Helvetica" w:eastAsia="Times New Roman" w:hAnsi="Helvetica" w:cs="Arial"/>
              <w:iCs/>
              <w:noProof w:val="0"/>
              <w:sz w:val="24"/>
              <w:szCs w:val="24"/>
            </w:rPr>
            <w:t xml:space="preserve">Attesta, </w:t>
          </w:r>
          <w:r w:rsidR="002A34FB" w:rsidRPr="00BA281A">
            <w:rPr>
              <w:rFonts w:ascii="Helvetica" w:eastAsia="Times New Roman" w:hAnsi="Helvetica" w:cs="Arial"/>
              <w:iCs/>
              <w:noProof w:val="0"/>
              <w:sz w:val="24"/>
              <w:szCs w:val="24"/>
            </w:rPr>
            <w:t>inoltre</w:t>
          </w:r>
          <w:r w:rsidRPr="00BA281A">
            <w:rPr>
              <w:rFonts w:ascii="Helvetica" w:eastAsia="Times New Roman" w:hAnsi="Helvetica" w:cs="Arial"/>
              <w:iCs/>
              <w:noProof w:val="0"/>
              <w:sz w:val="24"/>
              <w:szCs w:val="24"/>
            </w:rPr>
            <w:t>,</w:t>
          </w:r>
          <w:r w:rsidR="002A34FB" w:rsidRPr="00BA281A">
            <w:rPr>
              <w:rFonts w:ascii="Helvetica" w:eastAsia="Times New Roman" w:hAnsi="Helvetica" w:cs="Arial"/>
              <w:iCs/>
              <w:noProof w:val="0"/>
              <w:sz w:val="24"/>
              <w:szCs w:val="24"/>
            </w:rPr>
            <w:t xml:space="preserve"> che dal presente decreto non deriva né </w:t>
          </w:r>
          <w:r w:rsidR="00B4196A">
            <w:rPr>
              <w:rFonts w:ascii="Helvetica" w:eastAsia="Times New Roman" w:hAnsi="Helvetica" w:cs="Arial"/>
              <w:iCs/>
              <w:noProof w:val="0"/>
              <w:sz w:val="24"/>
              <w:szCs w:val="24"/>
            </w:rPr>
            <w:t>può</w:t>
          </w:r>
          <w:r w:rsidR="002A34FB" w:rsidRPr="00BA281A">
            <w:rPr>
              <w:rFonts w:ascii="Helvetica" w:eastAsia="Times New Roman" w:hAnsi="Helvetica" w:cs="Arial"/>
              <w:iCs/>
              <w:noProof w:val="0"/>
              <w:sz w:val="24"/>
              <w:szCs w:val="24"/>
            </w:rPr>
            <w:t xml:space="preserve"> derivare un impegno di spesa a carico della Regione</w:t>
          </w:r>
          <w:r w:rsidR="00B4196A">
            <w:rPr>
              <w:rFonts w:ascii="Helvetica" w:eastAsia="Times New Roman" w:hAnsi="Helvetica" w:cs="Arial"/>
              <w:iCs/>
              <w:noProof w:val="0"/>
              <w:sz w:val="24"/>
              <w:szCs w:val="24"/>
            </w:rPr>
            <w:t>.</w:t>
          </w:r>
        </w:p>
        <w:p w:rsidR="005C1C21" w:rsidRDefault="005C1C21" w:rsidP="0005357F">
          <w:pPr>
            <w:widowControl w:val="0"/>
            <w:spacing w:after="0" w:line="240" w:lineRule="auto"/>
            <w:jc w:val="both"/>
            <w:rPr>
              <w:rFonts w:ascii="Helvetica" w:eastAsia="Times New Roman" w:hAnsi="Helvetica" w:cs="Arial"/>
              <w:i/>
              <w:iCs/>
              <w:noProof w:val="0"/>
              <w:sz w:val="24"/>
              <w:szCs w:val="24"/>
            </w:rPr>
          </w:pPr>
        </w:p>
        <w:p w:rsidR="005C1C21" w:rsidRPr="00AF1A60" w:rsidRDefault="005C1C21" w:rsidP="005C1C21">
          <w:pPr>
            <w:widowControl w:val="0"/>
            <w:spacing w:after="0" w:line="240" w:lineRule="auto"/>
            <w:jc w:val="both"/>
            <w:rPr>
              <w:rFonts w:ascii="Helvetica" w:eastAsia="Times New Roman" w:hAnsi="Helvetica" w:cs="Helvetica"/>
              <w:i/>
              <w:iCs/>
              <w:noProof w:val="0"/>
              <w:sz w:val="24"/>
              <w:szCs w:val="24"/>
            </w:rPr>
          </w:pPr>
          <w:r w:rsidRPr="00AF1A60">
            <w:rPr>
              <w:rFonts w:ascii="Helvetica" w:eastAsia="Times New Roman" w:hAnsi="Helvetica" w:cs="Helvetica"/>
              <w:i/>
              <w:iCs/>
              <w:noProof w:val="0"/>
              <w:sz w:val="24"/>
              <w:szCs w:val="24"/>
            </w:rPr>
            <w:t>Il sottoscritto dichiara, ai sensi dell'articolo 47 del D.P.R. 445/2000, che in relazione al presente provvedimento, non si trova in situazioni anche potenziali di conflitto di interesse ai sensi dell'articolo 6 bis della legge 241/1990 e degli articoli 6 e 7 del D.P.R. 62/2013 e della deliberazione della Giunta n. 64/2014.</w:t>
          </w:r>
        </w:p>
        <w:p w:rsidR="002A34FB" w:rsidRPr="004B40B6" w:rsidRDefault="002A34FB" w:rsidP="0005357F">
          <w:pPr>
            <w:widowControl w:val="0"/>
            <w:spacing w:after="0" w:line="240" w:lineRule="auto"/>
            <w:rPr>
              <w:rFonts w:ascii="Helvetica" w:eastAsia="Times New Roman" w:hAnsi="Helvetica" w:cs="Arial"/>
              <w:i/>
              <w:iCs/>
              <w:noProof w:val="0"/>
              <w:sz w:val="24"/>
              <w:szCs w:val="24"/>
            </w:rPr>
          </w:pPr>
        </w:p>
        <w:p w:rsidR="002A34FB" w:rsidRPr="004B40B6" w:rsidRDefault="00291631" w:rsidP="0005357F">
          <w:pPr>
            <w:pStyle w:val="firma"/>
            <w:rPr>
              <w:rFonts w:ascii="Helvetica" w:hAnsi="Helvetica"/>
            </w:rPr>
          </w:pPr>
          <w:r w:rsidRPr="004B40B6">
            <w:rPr>
              <w:rFonts w:ascii="Helvetica" w:hAnsi="Helvetica"/>
            </w:rPr>
            <w:t>I</w:t>
          </w:r>
          <w:r w:rsidR="00094D23" w:rsidRPr="004B40B6">
            <w:rPr>
              <w:rFonts w:ascii="Helvetica" w:hAnsi="Helvetica"/>
            </w:rPr>
            <w:t>l</w:t>
          </w:r>
          <w:r w:rsidR="009649FB" w:rsidRPr="004B40B6">
            <w:rPr>
              <w:rFonts w:ascii="Helvetica" w:hAnsi="Helvetica"/>
            </w:rPr>
            <w:t xml:space="preserve"> </w:t>
          </w:r>
          <w:r w:rsidRPr="004B40B6">
            <w:rPr>
              <w:rFonts w:ascii="Helvetica" w:hAnsi="Helvetica"/>
            </w:rPr>
            <w:t>dirigente</w:t>
          </w:r>
        </w:p>
        <w:p w:rsidR="00291631" w:rsidRPr="004B40B6" w:rsidRDefault="00291631" w:rsidP="0005357F">
          <w:pPr>
            <w:pStyle w:val="indicazionifirma"/>
            <w:rPr>
              <w:rFonts w:ascii="Helvetica" w:hAnsi="Helvetica"/>
            </w:rPr>
          </w:pPr>
          <w:r w:rsidRPr="004B40B6">
            <w:rPr>
              <w:rFonts w:ascii="Helvetica" w:hAnsi="Helvetica"/>
            </w:rPr>
            <w:t>(</w:t>
          </w:r>
          <w:r w:rsidR="005C1C21">
            <w:rPr>
              <w:rFonts w:ascii="Helvetica" w:hAnsi="Helvetica"/>
            </w:rPr>
            <w:t>Achille Bucci</w:t>
          </w:r>
          <w:r w:rsidRPr="004B40B6">
            <w:rPr>
              <w:rFonts w:ascii="Helvetica" w:hAnsi="Helvetica"/>
            </w:rPr>
            <w:t>)</w:t>
          </w:r>
        </w:p>
        <w:p w:rsidR="00AE40DF" w:rsidRDefault="00AE40DF" w:rsidP="005C1C21">
          <w:pPr>
            <w:widowControl w:val="0"/>
            <w:spacing w:after="0" w:line="240" w:lineRule="auto"/>
            <w:ind w:left="5670"/>
            <w:jc w:val="center"/>
            <w:rPr>
              <w:rFonts w:ascii="Helvetica" w:eastAsia="Times New Roman" w:hAnsi="Helvetica" w:cs="Arial"/>
              <w:i/>
              <w:iCs/>
              <w:noProof w:val="0"/>
              <w:sz w:val="24"/>
              <w:szCs w:val="24"/>
            </w:rPr>
          </w:pPr>
        </w:p>
        <w:p w:rsidR="002A34FB" w:rsidRPr="00B4196A" w:rsidRDefault="009649FB" w:rsidP="00B4196A">
          <w:pPr>
            <w:autoSpaceDE w:val="0"/>
            <w:autoSpaceDN w:val="0"/>
            <w:adjustRightInd w:val="0"/>
            <w:spacing w:after="0"/>
            <w:ind w:left="4956" w:firstLine="708"/>
            <w:jc w:val="center"/>
            <w:rPr>
              <w:rFonts w:ascii="Helvetica" w:hAnsi="Helvetica" w:cs="Arial"/>
              <w:sz w:val="16"/>
              <w:szCs w:val="16"/>
            </w:rPr>
          </w:pPr>
          <w:r w:rsidRPr="00B4196A">
            <w:rPr>
              <w:rFonts w:ascii="Helvetica" w:hAnsi="Helvetica" w:cs="Arial"/>
              <w:sz w:val="16"/>
              <w:szCs w:val="16"/>
            </w:rPr>
            <w:t xml:space="preserve">Documento informatico firmato digitalmente </w:t>
          </w:r>
        </w:p>
      </w:sdtContent>
    </w:sdt>
    <w:p w:rsidR="00094D23" w:rsidRPr="004B40B6" w:rsidRDefault="00094D23" w:rsidP="0005357F">
      <w:pPr>
        <w:spacing w:after="0"/>
        <w:rPr>
          <w:rFonts w:ascii="Helvetica" w:hAnsi="Helvetica" w:cs="Arial"/>
          <w:sz w:val="24"/>
          <w:szCs w:val="24"/>
        </w:rPr>
      </w:pPr>
      <w:r w:rsidRPr="004B40B6">
        <w:rPr>
          <w:rFonts w:ascii="Helvetica" w:hAnsi="Helvetica" w:cs="Arial"/>
          <w:sz w:val="24"/>
          <w:szCs w:val="24"/>
        </w:rPr>
        <w:br w:type="page"/>
      </w:r>
    </w:p>
    <w:p w:rsidR="001810A2" w:rsidRPr="004B40B6" w:rsidRDefault="001810A2" w:rsidP="0005357F">
      <w:pPr>
        <w:spacing w:after="0"/>
        <w:ind w:right="-1"/>
        <w:rPr>
          <w:rFonts w:ascii="Helvetica" w:hAnsi="Helvetica" w:cs="Arial"/>
          <w:sz w:val="24"/>
          <w:szCs w:val="24"/>
        </w:rPr>
      </w:pPr>
    </w:p>
    <w:sdt>
      <w:sdtPr>
        <w:rPr>
          <w:rFonts w:ascii="Helvetica" w:eastAsiaTheme="minorHAnsi" w:hAnsi="Helvetica" w:cstheme="minorBidi"/>
          <w:b w:val="0"/>
          <w:bCs w:val="0"/>
          <w:noProof/>
          <w:sz w:val="24"/>
          <w:szCs w:val="24"/>
        </w:rPr>
        <w:alias w:val="ISTRUTTORIA"/>
        <w:tag w:val="tag_istruttoria"/>
        <w:id w:val="1032002819"/>
        <w:lock w:val="sdtLocked"/>
        <w:placeholder>
          <w:docPart w:val="DefaultPlaceholder_1082065158"/>
        </w:placeholder>
      </w:sdtPr>
      <w:sdtEndPr/>
      <w:sdtContent>
        <w:p w:rsidR="001810A2" w:rsidRPr="004B40B6" w:rsidRDefault="00094D23" w:rsidP="0005357F">
          <w:pPr>
            <w:pStyle w:val="titolo4"/>
            <w:rPr>
              <w:rFonts w:ascii="Helvetica" w:hAnsi="Helvetica"/>
              <w:b w:val="0"/>
              <w:sz w:val="24"/>
              <w:szCs w:val="24"/>
            </w:rPr>
          </w:pPr>
          <w:r w:rsidRPr="004B40B6">
            <w:rPr>
              <w:rFonts w:ascii="Helvetica" w:hAnsi="Helvetica"/>
              <w:b w:val="0"/>
              <w:sz w:val="24"/>
              <w:szCs w:val="24"/>
            </w:rPr>
            <w:t>DOCUMENTO ISTRUTTORIO</w:t>
          </w:r>
        </w:p>
        <w:p w:rsidR="001810A2" w:rsidRPr="004B40B6" w:rsidRDefault="001810A2" w:rsidP="0005357F">
          <w:pPr>
            <w:widowControl w:val="0"/>
            <w:spacing w:after="0" w:line="240" w:lineRule="auto"/>
            <w:jc w:val="center"/>
            <w:rPr>
              <w:rFonts w:ascii="Helvetica" w:eastAsia="Times New Roman" w:hAnsi="Helvetica" w:cs="Arial"/>
              <w:b/>
              <w:bCs/>
              <w:noProof w:val="0"/>
              <w:sz w:val="24"/>
              <w:szCs w:val="24"/>
            </w:rPr>
          </w:pPr>
        </w:p>
        <w:p w:rsidR="001810A2" w:rsidRPr="004B40B6" w:rsidRDefault="001810A2" w:rsidP="0005357F">
          <w:pPr>
            <w:widowControl w:val="0"/>
            <w:spacing w:after="0" w:line="240" w:lineRule="auto"/>
            <w:jc w:val="center"/>
            <w:rPr>
              <w:rFonts w:ascii="Helvetica" w:eastAsia="Times New Roman" w:hAnsi="Helvetica" w:cs="Arial"/>
              <w:b/>
              <w:bCs/>
              <w:noProof w:val="0"/>
              <w:sz w:val="24"/>
              <w:szCs w:val="24"/>
            </w:rPr>
          </w:pPr>
        </w:p>
        <w:p w:rsidR="00532585" w:rsidRPr="00BF74C6" w:rsidRDefault="00532585" w:rsidP="00532585">
          <w:pPr>
            <w:tabs>
              <w:tab w:val="num" w:pos="426"/>
              <w:tab w:val="num" w:pos="1134"/>
            </w:tabs>
            <w:spacing w:before="100" w:beforeAutospacing="1" w:after="100" w:afterAutospacing="1" w:line="240" w:lineRule="auto"/>
            <w:rPr>
              <w:rFonts w:ascii="Helvetica" w:eastAsia="Times New Roman" w:hAnsi="Helvetica" w:cs="Helvetica"/>
              <w:b/>
              <w:i/>
              <w:noProof w:val="0"/>
              <w:sz w:val="24"/>
              <w:szCs w:val="24"/>
              <w:lang w:eastAsia="it-IT"/>
            </w:rPr>
          </w:pPr>
          <w:r w:rsidRPr="00BF74C6">
            <w:rPr>
              <w:rFonts w:ascii="Helvetica" w:eastAsia="Times New Roman" w:hAnsi="Helvetica" w:cs="Helvetica"/>
              <w:b/>
              <w:i/>
              <w:noProof w:val="0"/>
              <w:sz w:val="24"/>
              <w:szCs w:val="24"/>
              <w:lang w:eastAsia="it-IT"/>
            </w:rPr>
            <w:t>Normativa di riferimento</w:t>
          </w:r>
        </w:p>
        <w:p w:rsidR="00BC373B" w:rsidRDefault="00BC373B"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L. 27 dicembre 2017, n. 205: “</w:t>
          </w:r>
          <w:r w:rsidRPr="00BC373B">
            <w:rPr>
              <w:rFonts w:ascii="Helvetica" w:hAnsi="Helvetica" w:cs="Helvetica"/>
              <w:i/>
              <w:iCs/>
              <w:sz w:val="24"/>
              <w:szCs w:val="24"/>
            </w:rPr>
            <w:t>Bilancio di previsione dello Stato per l'anno finanziario 2018 e bilancio pluriennale per il triennio 2018-2020</w:t>
          </w:r>
          <w:r>
            <w:rPr>
              <w:rFonts w:ascii="Helvetica" w:hAnsi="Helvetica" w:cs="Helvetica"/>
              <w:iCs/>
              <w:sz w:val="24"/>
              <w:szCs w:val="24"/>
            </w:rPr>
            <w:t>”</w:t>
          </w:r>
        </w:p>
        <w:p w:rsidR="00532585" w:rsidRDefault="00532585" w:rsidP="00532585">
          <w:pPr>
            <w:tabs>
              <w:tab w:val="num" w:pos="426"/>
            </w:tabs>
            <w:spacing w:before="120" w:after="120"/>
            <w:jc w:val="both"/>
            <w:rPr>
              <w:rFonts w:ascii="Helvetica" w:hAnsi="Helvetica" w:cs="Helvetica"/>
              <w:iCs/>
              <w:sz w:val="24"/>
              <w:szCs w:val="24"/>
            </w:rPr>
          </w:pPr>
          <w:r w:rsidRPr="00BF74C6">
            <w:rPr>
              <w:rFonts w:ascii="Helvetica" w:hAnsi="Helvetica" w:cs="Helvetica"/>
              <w:iCs/>
              <w:sz w:val="24"/>
              <w:szCs w:val="24"/>
            </w:rPr>
            <w:t>D.G.R. 14 maggio 2018, n. 602 con oggetto: “</w:t>
          </w:r>
          <w:r w:rsidRPr="00BF74C6">
            <w:rPr>
              <w:rFonts w:ascii="Helvetica" w:hAnsi="Helvetica" w:cs="Helvetica"/>
              <w:i/>
              <w:iCs/>
              <w:sz w:val="24"/>
              <w:szCs w:val="24"/>
            </w:rPr>
            <w:t>D.L. n. 104/2013, convertito, dalla L. n. 128/2013 - L. n. 107/2015 - DI (MIUR-MEF-MIT) 03 gennaio 2018, n. 47. Edilizia scolastica:  Criteri per la formazione del piano regionale triennale 2018-2020 e del piano annuale 2018 in materia di edilizia scolastica</w:t>
          </w:r>
          <w:r w:rsidR="00BC373B">
            <w:rPr>
              <w:rFonts w:ascii="Helvetica" w:hAnsi="Helvetica" w:cs="Helvetica"/>
              <w:iCs/>
              <w:sz w:val="24"/>
              <w:szCs w:val="24"/>
            </w:rPr>
            <w:t>”</w:t>
          </w:r>
          <w:r w:rsidR="00D4551C">
            <w:rPr>
              <w:rFonts w:ascii="Helvetica" w:hAnsi="Helvetica" w:cs="Helvetica"/>
              <w:iCs/>
              <w:sz w:val="24"/>
              <w:szCs w:val="24"/>
            </w:rPr>
            <w:t>.</w:t>
          </w:r>
        </w:p>
        <w:p w:rsidR="00BC373B" w:rsidRPr="00BF74C6" w:rsidRDefault="00BC373B"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 xml:space="preserve">DDPF </w:t>
          </w:r>
          <w:r w:rsidR="00D4551C">
            <w:rPr>
              <w:rFonts w:ascii="Helvetica" w:hAnsi="Helvetica" w:cs="Helvetica"/>
              <w:iCs/>
              <w:sz w:val="24"/>
              <w:szCs w:val="24"/>
            </w:rPr>
            <w:t xml:space="preserve">18 maggio 2018, </w:t>
          </w:r>
          <w:r>
            <w:rPr>
              <w:rFonts w:ascii="Helvetica" w:hAnsi="Helvetica" w:cs="Helvetica"/>
              <w:iCs/>
              <w:sz w:val="24"/>
              <w:szCs w:val="24"/>
            </w:rPr>
            <w:t>n.</w:t>
          </w:r>
          <w:r w:rsidR="00A740F7">
            <w:rPr>
              <w:rFonts w:ascii="Helvetica" w:hAnsi="Helvetica" w:cs="Helvetica"/>
              <w:iCs/>
              <w:sz w:val="24"/>
              <w:szCs w:val="24"/>
            </w:rPr>
            <w:t xml:space="preserve"> </w:t>
          </w:r>
          <w:r>
            <w:rPr>
              <w:rFonts w:ascii="Helvetica" w:hAnsi="Helvetica" w:cs="Helvetica"/>
              <w:iCs/>
              <w:sz w:val="24"/>
              <w:szCs w:val="24"/>
            </w:rPr>
            <w:t>65/EDI</w:t>
          </w:r>
          <w:r w:rsidR="00D4551C">
            <w:rPr>
              <w:rFonts w:ascii="Helvetica" w:hAnsi="Helvetica" w:cs="Helvetica"/>
              <w:iCs/>
              <w:sz w:val="24"/>
              <w:szCs w:val="24"/>
            </w:rPr>
            <w:t>: “</w:t>
          </w:r>
          <w:r w:rsidR="00D4551C" w:rsidRPr="00D4551C">
            <w:rPr>
              <w:rFonts w:ascii="Helvetica" w:hAnsi="Helvetica" w:cs="Helvetica"/>
              <w:i/>
              <w:sz w:val="24"/>
              <w:szCs w:val="24"/>
            </w:rPr>
            <w:t>L. n. 128/2013, art. 10 – L. n. 107/2015 – DI (MIUR-MEF-MIT) 03 gennaio 2018, n. 47 – DGR 14 maggio 2018, n. 602. Criteri per la formazione del piano regionale triennale 2018-2020 e del piano annuale 2018 in materia di edilizia scoalstica. Emanazione avviso, approvazione della modulistica</w:t>
          </w:r>
          <w:r w:rsidR="00D4551C">
            <w:rPr>
              <w:rFonts w:ascii="Helvetica" w:hAnsi="Helvetica" w:cs="Helvetica"/>
              <w:sz w:val="24"/>
              <w:szCs w:val="24"/>
            </w:rPr>
            <w:t>”.</w:t>
          </w:r>
        </w:p>
        <w:p w:rsidR="00532585" w:rsidRPr="00BF74C6" w:rsidRDefault="00532585" w:rsidP="00532585">
          <w:pPr>
            <w:widowControl w:val="0"/>
            <w:spacing w:after="0" w:line="240" w:lineRule="auto"/>
            <w:rPr>
              <w:rFonts w:ascii="Helvetica" w:eastAsia="Times New Roman" w:hAnsi="Helvetica" w:cs="Helvetica"/>
              <w:i/>
              <w:iCs/>
              <w:noProof w:val="0"/>
              <w:sz w:val="24"/>
              <w:szCs w:val="24"/>
            </w:rPr>
          </w:pPr>
        </w:p>
        <w:p w:rsidR="00532585" w:rsidRPr="00BF74C6" w:rsidRDefault="00532585" w:rsidP="00532585">
          <w:pPr>
            <w:tabs>
              <w:tab w:val="num" w:pos="426"/>
              <w:tab w:val="num" w:pos="1134"/>
            </w:tabs>
            <w:spacing w:before="100" w:beforeAutospacing="1" w:after="100" w:afterAutospacing="1" w:line="240" w:lineRule="auto"/>
            <w:rPr>
              <w:rFonts w:ascii="Helvetica" w:eastAsia="Times New Roman" w:hAnsi="Helvetica" w:cs="Helvetica"/>
              <w:b/>
              <w:i/>
              <w:noProof w:val="0"/>
              <w:sz w:val="24"/>
              <w:szCs w:val="24"/>
              <w:lang w:eastAsia="it-IT"/>
            </w:rPr>
          </w:pPr>
          <w:r w:rsidRPr="00BF74C6">
            <w:rPr>
              <w:rFonts w:ascii="Helvetica" w:eastAsia="Times New Roman" w:hAnsi="Helvetica" w:cs="Helvetica"/>
              <w:b/>
              <w:i/>
              <w:noProof w:val="0"/>
              <w:sz w:val="24"/>
              <w:szCs w:val="24"/>
              <w:lang w:eastAsia="it-IT"/>
            </w:rPr>
            <w:t>Motivazione</w:t>
          </w:r>
        </w:p>
        <w:p w:rsidR="00532585" w:rsidRPr="00BF74C6" w:rsidRDefault="006D4D39"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L</w:t>
          </w:r>
          <w:r w:rsidR="00532585" w:rsidRPr="00BF74C6">
            <w:rPr>
              <w:rFonts w:ascii="Helvetica" w:hAnsi="Helvetica" w:cs="Helvetica"/>
              <w:iCs/>
              <w:sz w:val="24"/>
              <w:szCs w:val="24"/>
            </w:rPr>
            <w:t>a Giunta Regionale con De</w:t>
          </w:r>
          <w:r w:rsidR="006A078F">
            <w:rPr>
              <w:rFonts w:ascii="Helvetica" w:hAnsi="Helvetica" w:cs="Helvetica"/>
              <w:iCs/>
              <w:sz w:val="24"/>
              <w:szCs w:val="24"/>
            </w:rPr>
            <w:t xml:space="preserve">liberazione </w:t>
          </w:r>
          <w:r w:rsidR="00532585" w:rsidRPr="00BF74C6">
            <w:rPr>
              <w:rFonts w:ascii="Helvetica" w:hAnsi="Helvetica" w:cs="Helvetica"/>
              <w:iCs/>
              <w:sz w:val="24"/>
              <w:szCs w:val="24"/>
            </w:rPr>
            <w:t>del 14 maggio 2018, n. 602 ha approvato modalità, criteri e punteggi (allegato “A”) per l’individuazione degli interventi da inserire nella programmazione triennale 2018-2020 ed annuale 2018 in materia di edilizia scolastica.</w:t>
          </w:r>
        </w:p>
        <w:p w:rsidR="006D4D39" w:rsidRDefault="00532585" w:rsidP="00532585">
          <w:pPr>
            <w:tabs>
              <w:tab w:val="num" w:pos="426"/>
            </w:tabs>
            <w:spacing w:before="120" w:after="120"/>
            <w:jc w:val="both"/>
            <w:rPr>
              <w:rFonts w:ascii="Helvetica" w:hAnsi="Helvetica" w:cs="Helvetica"/>
              <w:iCs/>
              <w:sz w:val="24"/>
              <w:szCs w:val="24"/>
            </w:rPr>
          </w:pPr>
          <w:r w:rsidRPr="00BF74C6">
            <w:rPr>
              <w:rFonts w:ascii="Helvetica" w:hAnsi="Helvetica" w:cs="Helvetica"/>
              <w:iCs/>
              <w:sz w:val="24"/>
              <w:szCs w:val="24"/>
            </w:rPr>
            <w:t>Nella predisposizione dei criteri (Allegato “A” alla D.G.R. 14 maggio 2018, n. 602) la struttura ha fatto riferimento al documento concordato tra Regioni, ANCI, UPI, nell’ambito della struttura tecnica dell’Osservatorio ed in collaborazione con il MIUR, la Struttura di missione di Edilizia Scolastica istituita presso la Presidenza del Consiglio dei Ministri e con il Dipartimento della protezione civile per la parte sismica.</w:t>
          </w:r>
          <w:r w:rsidR="006D4D39" w:rsidRPr="006D4D39">
            <w:rPr>
              <w:rFonts w:ascii="Helvetica" w:hAnsi="Helvetica" w:cs="Helvetica"/>
              <w:iCs/>
              <w:sz w:val="24"/>
              <w:szCs w:val="24"/>
            </w:rPr>
            <w:t xml:space="preserve"> </w:t>
          </w:r>
        </w:p>
        <w:p w:rsidR="00532585" w:rsidRDefault="00532585"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 xml:space="preserve">Con DDPF n. 65/EDI/2018 è stato emanato l’avviso. Lo stesso prevedeva la possibilità di presentare progetti specifici </w:t>
          </w:r>
          <w:r w:rsidR="006D4D39">
            <w:rPr>
              <w:rFonts w:ascii="Helvetica" w:hAnsi="Helvetica" w:cs="Helvetica"/>
              <w:iCs/>
              <w:sz w:val="24"/>
              <w:szCs w:val="24"/>
            </w:rPr>
            <w:t xml:space="preserve">per interventi riguardanti </w:t>
          </w:r>
          <w:r w:rsidRPr="00BF74C6">
            <w:rPr>
              <w:rFonts w:ascii="Helvetica" w:hAnsi="Helvetica" w:cs="Helvetica"/>
              <w:iCs/>
              <w:sz w:val="24"/>
              <w:szCs w:val="24"/>
            </w:rPr>
            <w:t xml:space="preserve">esclusivamente opere per l’adeguamento antincendio </w:t>
          </w:r>
          <w:r w:rsidR="006D4D39">
            <w:rPr>
              <w:rFonts w:ascii="Helvetica" w:hAnsi="Helvetica" w:cs="Helvetica"/>
              <w:iCs/>
              <w:sz w:val="24"/>
              <w:szCs w:val="24"/>
            </w:rPr>
            <w:t xml:space="preserve">e </w:t>
          </w:r>
          <w:r w:rsidRPr="00BF74C6">
            <w:rPr>
              <w:rFonts w:ascii="Helvetica" w:hAnsi="Helvetica" w:cs="Helvetica"/>
              <w:iCs/>
              <w:sz w:val="24"/>
              <w:szCs w:val="24"/>
            </w:rPr>
            <w:t>finalizzati all’ottenimento della relativa certificazione (</w:t>
          </w:r>
          <w:r w:rsidRPr="00532585">
            <w:rPr>
              <w:rFonts w:ascii="Helvetica" w:hAnsi="Helvetica" w:cs="Helvetica"/>
              <w:iCs/>
              <w:sz w:val="24"/>
              <w:szCs w:val="24"/>
            </w:rPr>
            <w:t>CPI/SCIA Antincendio</w:t>
          </w:r>
          <w:r w:rsidRPr="00BF74C6">
            <w:rPr>
              <w:rFonts w:ascii="Helvetica" w:hAnsi="Helvetica" w:cs="Helvetica"/>
              <w:iCs/>
              <w:sz w:val="24"/>
              <w:szCs w:val="24"/>
            </w:rPr>
            <w:t>)</w:t>
          </w:r>
          <w:r w:rsidR="006D4D39">
            <w:rPr>
              <w:rFonts w:ascii="Helvetica" w:hAnsi="Helvetica" w:cs="Helvetica"/>
              <w:iCs/>
              <w:sz w:val="24"/>
              <w:szCs w:val="24"/>
            </w:rPr>
            <w:t xml:space="preserve">. </w:t>
          </w:r>
          <w:r w:rsidR="00502D8D">
            <w:rPr>
              <w:rFonts w:ascii="Helvetica" w:hAnsi="Helvetica" w:cs="Helvetica"/>
              <w:iCs/>
              <w:sz w:val="24"/>
              <w:szCs w:val="24"/>
            </w:rPr>
            <w:t>Per questa tipologia di interventi i</w:t>
          </w:r>
          <w:r w:rsidRPr="00BF74C6">
            <w:rPr>
              <w:rFonts w:ascii="Helvetica" w:hAnsi="Helvetica" w:cs="Helvetica"/>
              <w:iCs/>
              <w:sz w:val="24"/>
              <w:szCs w:val="24"/>
            </w:rPr>
            <w:t xml:space="preserve">l contributo massimo assegnabile </w:t>
          </w:r>
          <w:r w:rsidR="006D4D39">
            <w:rPr>
              <w:rFonts w:ascii="Helvetica" w:hAnsi="Helvetica" w:cs="Helvetica"/>
              <w:iCs/>
              <w:sz w:val="24"/>
              <w:szCs w:val="24"/>
            </w:rPr>
            <w:t xml:space="preserve">previsto </w:t>
          </w:r>
          <w:r w:rsidRPr="00BF74C6">
            <w:rPr>
              <w:rFonts w:ascii="Helvetica" w:hAnsi="Helvetica" w:cs="Helvetica"/>
              <w:iCs/>
              <w:sz w:val="24"/>
              <w:szCs w:val="24"/>
            </w:rPr>
            <w:t>è pari ad € 50.000</w:t>
          </w:r>
          <w:r w:rsidR="00502D8D">
            <w:rPr>
              <w:rFonts w:ascii="Helvetica" w:hAnsi="Helvetica" w:cs="Helvetica"/>
              <w:iCs/>
              <w:sz w:val="24"/>
              <w:szCs w:val="24"/>
            </w:rPr>
            <w:t>,00</w:t>
          </w:r>
          <w:r w:rsidRPr="00BF74C6">
            <w:rPr>
              <w:rFonts w:ascii="Helvetica" w:hAnsi="Helvetica" w:cs="Helvetica"/>
              <w:iCs/>
              <w:sz w:val="24"/>
              <w:szCs w:val="24"/>
            </w:rPr>
            <w:t xml:space="preserve"> per edifici del Primo ciclo di istruzione ed € 70.000</w:t>
          </w:r>
          <w:r w:rsidR="00502D8D">
            <w:rPr>
              <w:rFonts w:ascii="Helvetica" w:hAnsi="Helvetica" w:cs="Helvetica"/>
              <w:iCs/>
              <w:sz w:val="24"/>
              <w:szCs w:val="24"/>
            </w:rPr>
            <w:t>,00</w:t>
          </w:r>
          <w:r w:rsidRPr="00BF74C6">
            <w:rPr>
              <w:rFonts w:ascii="Helvetica" w:hAnsi="Helvetica" w:cs="Helvetica"/>
              <w:iCs/>
              <w:sz w:val="24"/>
              <w:szCs w:val="24"/>
            </w:rPr>
            <w:t xml:space="preserve"> per edifici del Secondo ciclo. Nel caso in cui l’intervento proposto fosse di importo superiore, l’Ente richiedente d</w:t>
          </w:r>
          <w:r w:rsidR="00502D8D">
            <w:rPr>
              <w:rFonts w:ascii="Helvetica" w:hAnsi="Helvetica" w:cs="Helvetica"/>
              <w:iCs/>
              <w:sz w:val="24"/>
              <w:szCs w:val="24"/>
            </w:rPr>
            <w:t>eve</w:t>
          </w:r>
          <w:r w:rsidRPr="00BF74C6">
            <w:rPr>
              <w:rFonts w:ascii="Helvetica" w:hAnsi="Helvetica" w:cs="Helvetica"/>
              <w:iCs/>
              <w:sz w:val="24"/>
              <w:szCs w:val="24"/>
            </w:rPr>
            <w:t xml:space="preserve"> farsi carico della differenza.</w:t>
          </w:r>
          <w:r w:rsidR="006D4D39" w:rsidRPr="006D4D39">
            <w:rPr>
              <w:rFonts w:ascii="Helvetica" w:hAnsi="Helvetica" w:cs="Helvetica"/>
              <w:iCs/>
              <w:sz w:val="24"/>
              <w:szCs w:val="24"/>
            </w:rPr>
            <w:t xml:space="preserve"> </w:t>
          </w:r>
          <w:r w:rsidR="006D4D39">
            <w:rPr>
              <w:rFonts w:ascii="Helvetica" w:hAnsi="Helvetica" w:cs="Helvetica"/>
              <w:iCs/>
              <w:sz w:val="24"/>
              <w:szCs w:val="24"/>
            </w:rPr>
            <w:t xml:space="preserve">La graduatoria prevista era unica </w:t>
          </w:r>
          <w:r w:rsidR="006D4D39" w:rsidRPr="00BF74C6">
            <w:rPr>
              <w:rFonts w:ascii="Helvetica" w:hAnsi="Helvetica" w:cs="Helvetica"/>
              <w:iCs/>
              <w:sz w:val="24"/>
              <w:szCs w:val="24"/>
            </w:rPr>
            <w:t>su tutto il territorio regionale.</w:t>
          </w:r>
        </w:p>
        <w:p w:rsidR="00DC1E51" w:rsidRDefault="00DC1E51"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 xml:space="preserve">A seguito dell’avviso sono </w:t>
          </w:r>
          <w:r w:rsidR="006D4D39">
            <w:rPr>
              <w:rFonts w:ascii="Helvetica" w:hAnsi="Helvetica" w:cs="Helvetica"/>
              <w:iCs/>
              <w:sz w:val="24"/>
              <w:szCs w:val="24"/>
            </w:rPr>
            <w:t xml:space="preserve">pervenute </w:t>
          </w:r>
          <w:r>
            <w:rPr>
              <w:rFonts w:ascii="Helvetica" w:hAnsi="Helvetica" w:cs="Helvetica"/>
              <w:iCs/>
              <w:sz w:val="24"/>
              <w:szCs w:val="24"/>
            </w:rPr>
            <w:t>n.</w:t>
          </w:r>
          <w:r w:rsidR="00342959">
            <w:rPr>
              <w:rFonts w:ascii="Helvetica" w:hAnsi="Helvetica" w:cs="Helvetica"/>
              <w:iCs/>
              <w:sz w:val="24"/>
              <w:szCs w:val="24"/>
            </w:rPr>
            <w:t xml:space="preserve"> 15 </w:t>
          </w:r>
          <w:r>
            <w:rPr>
              <w:rFonts w:ascii="Helvetica" w:hAnsi="Helvetica" w:cs="Helvetica"/>
              <w:iCs/>
              <w:sz w:val="24"/>
              <w:szCs w:val="24"/>
            </w:rPr>
            <w:t xml:space="preserve">proposte che hanno espresso un fabbisogno di </w:t>
          </w:r>
          <w:r w:rsidR="00342959" w:rsidRPr="00342959">
            <w:rPr>
              <w:rFonts w:ascii="Helvetica" w:hAnsi="Helvetica" w:cs="Helvetica"/>
              <w:iCs/>
              <w:sz w:val="24"/>
              <w:szCs w:val="24"/>
            </w:rPr>
            <w:t>€ 829.407,76</w:t>
          </w:r>
          <w:r>
            <w:rPr>
              <w:rFonts w:ascii="Helvetica" w:hAnsi="Helvetica" w:cs="Helvetica"/>
              <w:iCs/>
              <w:sz w:val="24"/>
              <w:szCs w:val="24"/>
            </w:rPr>
            <w:t>.</w:t>
          </w:r>
        </w:p>
        <w:p w:rsidR="0006316B" w:rsidRDefault="00DC1E51"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lastRenderedPageBreak/>
            <w:t xml:space="preserve">Con nota </w:t>
          </w:r>
          <w:r w:rsidR="00342959">
            <w:rPr>
              <w:rFonts w:ascii="Helvetica" w:hAnsi="Helvetica" w:cs="Helvetica"/>
              <w:iCs/>
              <w:sz w:val="24"/>
              <w:szCs w:val="24"/>
            </w:rPr>
            <w:t xml:space="preserve">del MIUR 08/11/2018 </w:t>
          </w:r>
          <w:r>
            <w:rPr>
              <w:rFonts w:ascii="Helvetica" w:hAnsi="Helvetica" w:cs="Helvetica"/>
              <w:iCs/>
              <w:sz w:val="24"/>
              <w:szCs w:val="24"/>
            </w:rPr>
            <w:t xml:space="preserve">prot. </w:t>
          </w:r>
          <w:r w:rsidR="00342959">
            <w:rPr>
              <w:rFonts w:ascii="Helvetica" w:hAnsi="Helvetica" w:cs="Helvetica"/>
              <w:iCs/>
              <w:sz w:val="24"/>
              <w:szCs w:val="24"/>
            </w:rPr>
            <w:t>n. 28821 (ns prot. 08/11/2018, n. 1249061) è stat</w:t>
          </w:r>
          <w:r w:rsidR="0006316B">
            <w:rPr>
              <w:rFonts w:ascii="Helvetica" w:hAnsi="Helvetica" w:cs="Helvetica"/>
              <w:iCs/>
              <w:sz w:val="24"/>
              <w:szCs w:val="24"/>
            </w:rPr>
            <w:t>a</w:t>
          </w:r>
          <w:r w:rsidR="00342959">
            <w:rPr>
              <w:rFonts w:ascii="Helvetica" w:hAnsi="Helvetica" w:cs="Helvetica"/>
              <w:iCs/>
              <w:sz w:val="24"/>
              <w:szCs w:val="24"/>
            </w:rPr>
            <w:t xml:space="preserve"> </w:t>
          </w:r>
          <w:r>
            <w:rPr>
              <w:rFonts w:ascii="Helvetica" w:hAnsi="Helvetica" w:cs="Helvetica"/>
              <w:iCs/>
              <w:sz w:val="24"/>
              <w:szCs w:val="24"/>
            </w:rPr>
            <w:t>segnala</w:t>
          </w:r>
          <w:r w:rsidR="00342959">
            <w:rPr>
              <w:rFonts w:ascii="Helvetica" w:hAnsi="Helvetica" w:cs="Helvetica"/>
              <w:iCs/>
              <w:sz w:val="24"/>
              <w:szCs w:val="24"/>
            </w:rPr>
            <w:t>ta</w:t>
          </w:r>
          <w:r>
            <w:rPr>
              <w:rFonts w:ascii="Helvetica" w:hAnsi="Helvetica" w:cs="Helvetica"/>
              <w:iCs/>
              <w:sz w:val="24"/>
              <w:szCs w:val="24"/>
            </w:rPr>
            <w:t xml:space="preserve"> la possibilità di acceder</w:t>
          </w:r>
          <w:r w:rsidR="00342959">
            <w:rPr>
              <w:rFonts w:ascii="Helvetica" w:hAnsi="Helvetica" w:cs="Helvetica"/>
              <w:iCs/>
              <w:sz w:val="24"/>
              <w:szCs w:val="24"/>
            </w:rPr>
            <w:t>e</w:t>
          </w:r>
          <w:r>
            <w:rPr>
              <w:rFonts w:ascii="Helvetica" w:hAnsi="Helvetica" w:cs="Helvetica"/>
              <w:iCs/>
              <w:sz w:val="24"/>
              <w:szCs w:val="24"/>
            </w:rPr>
            <w:t xml:space="preserve"> a </w:t>
          </w:r>
          <w:r w:rsidR="00342959">
            <w:rPr>
              <w:rFonts w:ascii="Helvetica" w:hAnsi="Helvetica" w:cs="Helvetica"/>
              <w:iCs/>
              <w:sz w:val="24"/>
              <w:szCs w:val="24"/>
            </w:rPr>
            <w:t xml:space="preserve">specifici </w:t>
          </w:r>
          <w:r>
            <w:rPr>
              <w:rFonts w:ascii="Helvetica" w:hAnsi="Helvetica" w:cs="Helvetica"/>
              <w:iCs/>
              <w:sz w:val="24"/>
              <w:szCs w:val="24"/>
            </w:rPr>
            <w:t>finanz</w:t>
          </w:r>
          <w:r w:rsidR="00342959">
            <w:rPr>
              <w:rFonts w:ascii="Helvetica" w:hAnsi="Helvetica" w:cs="Helvetica"/>
              <w:iCs/>
              <w:sz w:val="24"/>
              <w:szCs w:val="24"/>
            </w:rPr>
            <w:t>ia</w:t>
          </w:r>
          <w:r>
            <w:rPr>
              <w:rFonts w:ascii="Helvetica" w:hAnsi="Helvetica" w:cs="Helvetica"/>
              <w:iCs/>
              <w:sz w:val="24"/>
              <w:szCs w:val="24"/>
            </w:rPr>
            <w:t xml:space="preserve">menti </w:t>
          </w:r>
          <w:r w:rsidR="0006316B">
            <w:rPr>
              <w:rFonts w:ascii="Helvetica" w:hAnsi="Helvetica" w:cs="Helvetica"/>
              <w:iCs/>
              <w:sz w:val="24"/>
              <w:szCs w:val="24"/>
            </w:rPr>
            <w:t xml:space="preserve">da destinare alla messa in sicurezza </w:t>
          </w:r>
          <w:r w:rsidR="00342959">
            <w:rPr>
              <w:rFonts w:ascii="Helvetica" w:hAnsi="Helvetica" w:cs="Helvetica"/>
              <w:iCs/>
              <w:sz w:val="24"/>
              <w:szCs w:val="24"/>
            </w:rPr>
            <w:t xml:space="preserve">degli edifici scolastici a valere sulle risorse di cui all’art. </w:t>
          </w:r>
          <w:r w:rsidR="00502D8D">
            <w:rPr>
              <w:rFonts w:ascii="Helvetica" w:hAnsi="Helvetica" w:cs="Helvetica"/>
              <w:iCs/>
              <w:sz w:val="24"/>
              <w:szCs w:val="24"/>
            </w:rPr>
            <w:t>1</w:t>
          </w:r>
          <w:r w:rsidR="00342959">
            <w:rPr>
              <w:rFonts w:ascii="Helvetica" w:hAnsi="Helvetica" w:cs="Helvetica"/>
              <w:iCs/>
              <w:sz w:val="24"/>
              <w:szCs w:val="24"/>
            </w:rPr>
            <w:t xml:space="preserve">, comma 1072 della Legge 27 dicembre 2017, n. 205. </w:t>
          </w:r>
          <w:r w:rsidR="0006316B">
            <w:rPr>
              <w:rFonts w:ascii="Helvetica" w:hAnsi="Helvetica" w:cs="Helvetica"/>
              <w:iCs/>
              <w:sz w:val="24"/>
              <w:szCs w:val="24"/>
            </w:rPr>
            <w:t>Attualmente il decreto del Presidente del Consiglio dei Ministri di riparto è in corso di registrazione. In base ad esso è previsto uno stanziamento nel triennio 2019-2021 di € 127.460.000,00. Se verrà confermata la disponibilità finanziaria nel triennio di riferimento è intenzione del MIUR destinare la somma alla attuazione di interv</w:t>
          </w:r>
          <w:r w:rsidR="00154DAA">
            <w:rPr>
              <w:rFonts w:ascii="Helvetica" w:hAnsi="Helvetica" w:cs="Helvetica"/>
              <w:iCs/>
              <w:sz w:val="24"/>
              <w:szCs w:val="24"/>
            </w:rPr>
            <w:t>en</w:t>
          </w:r>
          <w:r w:rsidR="0006316B">
            <w:rPr>
              <w:rFonts w:ascii="Helvetica" w:hAnsi="Helvetica" w:cs="Helvetica"/>
              <w:iCs/>
              <w:sz w:val="24"/>
              <w:szCs w:val="24"/>
            </w:rPr>
            <w:t>ti nelle scuole per l’adeguamneto alla normativa an</w:t>
          </w:r>
          <w:r w:rsidR="00502D8D">
            <w:rPr>
              <w:rFonts w:ascii="Helvetica" w:hAnsi="Helvetica" w:cs="Helvetica"/>
              <w:iCs/>
              <w:sz w:val="24"/>
              <w:szCs w:val="24"/>
            </w:rPr>
            <w:t>tin</w:t>
          </w:r>
          <w:r w:rsidR="0006316B">
            <w:rPr>
              <w:rFonts w:ascii="Helvetica" w:hAnsi="Helvetica" w:cs="Helvetica"/>
              <w:iCs/>
              <w:sz w:val="24"/>
              <w:szCs w:val="24"/>
            </w:rPr>
            <w:t>cendio come convenuto nelle riunioni della Struttura tecnica a supporto all’Osservatorio per l’Edilia scolastica.</w:t>
          </w:r>
        </w:p>
        <w:p w:rsidR="002E3147" w:rsidRDefault="0006316B"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 xml:space="preserve">Sulla base </w:t>
          </w:r>
          <w:r w:rsidR="002E3147">
            <w:rPr>
              <w:rFonts w:ascii="Helvetica" w:hAnsi="Helvetica" w:cs="Helvetica"/>
              <w:iCs/>
              <w:sz w:val="24"/>
              <w:szCs w:val="24"/>
            </w:rPr>
            <w:t xml:space="preserve">dei criteri definiti nella Conferenza Unificata del 6 settembre 2018 il possibile riparto prevede per la Regione Marche uno stanziamento di € </w:t>
          </w:r>
          <w:r w:rsidR="00DC1E51">
            <w:rPr>
              <w:rFonts w:ascii="Helvetica" w:hAnsi="Helvetica" w:cs="Helvetica"/>
              <w:iCs/>
              <w:sz w:val="24"/>
              <w:szCs w:val="24"/>
            </w:rPr>
            <w:t>3.983.904,96</w:t>
          </w:r>
          <w:r w:rsidR="00502D8D">
            <w:rPr>
              <w:rFonts w:ascii="Helvetica" w:hAnsi="Helvetica" w:cs="Helvetica"/>
              <w:iCs/>
              <w:sz w:val="24"/>
              <w:szCs w:val="24"/>
            </w:rPr>
            <w:t xml:space="preserve">. Stante queste premesse ed ai fini di una fattiva collaborazione, </w:t>
          </w:r>
          <w:r w:rsidR="002E3147">
            <w:rPr>
              <w:rFonts w:ascii="Helvetica" w:hAnsi="Helvetica" w:cs="Helvetica"/>
              <w:iCs/>
              <w:sz w:val="24"/>
              <w:szCs w:val="24"/>
            </w:rPr>
            <w:t xml:space="preserve">il MIUR chiede di produrre </w:t>
          </w:r>
          <w:r w:rsidR="00DC1E51">
            <w:rPr>
              <w:rFonts w:ascii="Helvetica" w:hAnsi="Helvetica" w:cs="Helvetica"/>
              <w:iCs/>
              <w:sz w:val="24"/>
              <w:szCs w:val="24"/>
            </w:rPr>
            <w:t>entro il 10 dicembre 2018</w:t>
          </w:r>
          <w:r w:rsidR="002E3147">
            <w:rPr>
              <w:rFonts w:ascii="Helvetica" w:hAnsi="Helvetica" w:cs="Helvetica"/>
              <w:iCs/>
              <w:sz w:val="24"/>
              <w:szCs w:val="24"/>
            </w:rPr>
            <w:t xml:space="preserve"> l’elenco delle esigenze che potranno essere finanziate nei limiti delle risorse che si renderanno disponibili</w:t>
          </w:r>
          <w:r w:rsidR="00DC1E51">
            <w:rPr>
              <w:rFonts w:ascii="Helvetica" w:hAnsi="Helvetica" w:cs="Helvetica"/>
              <w:iCs/>
              <w:sz w:val="24"/>
              <w:szCs w:val="24"/>
            </w:rPr>
            <w:t xml:space="preserve">. </w:t>
          </w:r>
        </w:p>
        <w:p w:rsidR="00DC1E51" w:rsidRDefault="00154DAA"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 xml:space="preserve">Entro tale data verrà trasmesso al MIUR l’elenco delle proposte già pervenute entro il 29 giugno 2018 e comunque, essendo la </w:t>
          </w:r>
          <w:r w:rsidR="002E3147">
            <w:rPr>
              <w:rFonts w:ascii="Helvetica" w:hAnsi="Helvetica" w:cs="Helvetica"/>
              <w:iCs/>
              <w:sz w:val="24"/>
              <w:szCs w:val="24"/>
            </w:rPr>
            <w:t>possibile somma a disposizione</w:t>
          </w:r>
          <w:r w:rsidR="00502D8D">
            <w:rPr>
              <w:rFonts w:ascii="Helvetica" w:hAnsi="Helvetica" w:cs="Helvetica"/>
              <w:iCs/>
              <w:sz w:val="24"/>
              <w:szCs w:val="24"/>
            </w:rPr>
            <w:t xml:space="preserve"> no</w:t>
          </w:r>
          <w:r w:rsidR="002E3147">
            <w:rPr>
              <w:rFonts w:ascii="Helvetica" w:hAnsi="Helvetica" w:cs="Helvetica"/>
              <w:iCs/>
              <w:sz w:val="24"/>
              <w:szCs w:val="24"/>
            </w:rPr>
            <w:t xml:space="preserve">tevolmente superiore al fabbisogno già espresso, è opportuno </w:t>
          </w:r>
          <w:r w:rsidR="00DC1E51">
            <w:rPr>
              <w:rFonts w:ascii="Helvetica" w:hAnsi="Helvetica" w:cs="Helvetica"/>
              <w:iCs/>
              <w:sz w:val="24"/>
              <w:szCs w:val="24"/>
            </w:rPr>
            <w:t>richiedere l</w:t>
          </w:r>
          <w:r w:rsidR="00EC706E">
            <w:rPr>
              <w:rFonts w:ascii="Helvetica" w:hAnsi="Helvetica" w:cs="Helvetica"/>
              <w:iCs/>
              <w:sz w:val="24"/>
              <w:szCs w:val="24"/>
            </w:rPr>
            <w:t xml:space="preserve">a manifestazione </w:t>
          </w:r>
          <w:r w:rsidR="00DC1E51">
            <w:rPr>
              <w:rFonts w:ascii="Helvetica" w:hAnsi="Helvetica" w:cs="Helvetica"/>
              <w:iCs/>
              <w:sz w:val="24"/>
              <w:szCs w:val="24"/>
            </w:rPr>
            <w:t>di ulteriore fabbisogno sulla base degli stessi criteri indicati dalla DGR n. 602/2018 ed applicati per l’avviso di cui al DDPF n. 65/EDI/2018.</w:t>
          </w:r>
        </w:p>
        <w:p w:rsidR="00DC1E51" w:rsidRDefault="002E3147"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A tale scopo è s</w:t>
          </w:r>
          <w:r w:rsidR="00A740F7">
            <w:rPr>
              <w:rFonts w:ascii="Helvetica" w:hAnsi="Helvetica" w:cs="Helvetica"/>
              <w:iCs/>
              <w:sz w:val="24"/>
              <w:szCs w:val="24"/>
            </w:rPr>
            <w:t>t</w:t>
          </w:r>
          <w:r>
            <w:rPr>
              <w:rFonts w:ascii="Helvetica" w:hAnsi="Helvetica" w:cs="Helvetica"/>
              <w:iCs/>
              <w:sz w:val="24"/>
              <w:szCs w:val="24"/>
            </w:rPr>
            <w:t>ato predisposto l</w:t>
          </w:r>
          <w:r w:rsidR="00DC1E51">
            <w:rPr>
              <w:rFonts w:ascii="Helvetica" w:hAnsi="Helvetica" w:cs="Helvetica"/>
              <w:iCs/>
              <w:sz w:val="24"/>
              <w:szCs w:val="24"/>
            </w:rPr>
            <w:t>’avviso (allegato “A”) e la modulistica per la presentazione delle proposte progettuali</w:t>
          </w:r>
          <w:r w:rsidR="00C11436">
            <w:rPr>
              <w:rFonts w:ascii="Helvetica" w:hAnsi="Helvetica" w:cs="Helvetica"/>
              <w:iCs/>
              <w:sz w:val="24"/>
              <w:szCs w:val="24"/>
            </w:rPr>
            <w:t xml:space="preserve"> (allegato “B”)</w:t>
          </w:r>
          <w:r>
            <w:rPr>
              <w:rFonts w:ascii="Helvetica" w:hAnsi="Helvetica" w:cs="Helvetica"/>
              <w:iCs/>
              <w:sz w:val="24"/>
              <w:szCs w:val="24"/>
            </w:rPr>
            <w:t xml:space="preserve"> allegati al presente atto per farne parte integrante e sostanziale</w:t>
          </w:r>
          <w:r w:rsidR="00DC1E51">
            <w:rPr>
              <w:rFonts w:ascii="Helvetica" w:hAnsi="Helvetica" w:cs="Helvetica"/>
              <w:iCs/>
              <w:sz w:val="24"/>
              <w:szCs w:val="24"/>
            </w:rPr>
            <w:t>.</w:t>
          </w:r>
        </w:p>
        <w:p w:rsidR="00DC1E51" w:rsidRDefault="00DC1E51"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All’interno della somma c</w:t>
          </w:r>
          <w:r w:rsidR="00C8621C">
            <w:rPr>
              <w:rFonts w:ascii="Helvetica" w:hAnsi="Helvetica" w:cs="Helvetica"/>
              <w:iCs/>
              <w:sz w:val="24"/>
              <w:szCs w:val="24"/>
            </w:rPr>
            <w:t>he si renderà disponi</w:t>
          </w:r>
          <w:r>
            <w:rPr>
              <w:rFonts w:ascii="Helvetica" w:hAnsi="Helvetica" w:cs="Helvetica"/>
              <w:iCs/>
              <w:sz w:val="24"/>
              <w:szCs w:val="24"/>
            </w:rPr>
            <w:t>bile verranno in primo luogo finanziati i progetti pres</w:t>
          </w:r>
          <w:r w:rsidR="002E3147">
            <w:rPr>
              <w:rFonts w:ascii="Helvetica" w:hAnsi="Helvetica" w:cs="Helvetica"/>
              <w:iCs/>
              <w:sz w:val="24"/>
              <w:szCs w:val="24"/>
            </w:rPr>
            <w:t>en</w:t>
          </w:r>
          <w:r>
            <w:rPr>
              <w:rFonts w:ascii="Helvetica" w:hAnsi="Helvetica" w:cs="Helvetica"/>
              <w:iCs/>
              <w:sz w:val="24"/>
              <w:szCs w:val="24"/>
            </w:rPr>
            <w:t xml:space="preserve">tati a seguito del DDPF n. 65/EDI/2018 </w:t>
          </w:r>
          <w:r w:rsidR="002E3147">
            <w:rPr>
              <w:rFonts w:ascii="Helvetica" w:hAnsi="Helvetica" w:cs="Helvetica"/>
              <w:iCs/>
              <w:sz w:val="24"/>
              <w:szCs w:val="24"/>
            </w:rPr>
            <w:t xml:space="preserve">e pervenuti entro il </w:t>
          </w:r>
          <w:r>
            <w:rPr>
              <w:rFonts w:ascii="Helvetica" w:hAnsi="Helvetica" w:cs="Helvetica"/>
              <w:iCs/>
              <w:sz w:val="24"/>
              <w:szCs w:val="24"/>
            </w:rPr>
            <w:t>termine fissato al 29 giugno 2018.</w:t>
          </w:r>
        </w:p>
        <w:p w:rsidR="00DC1E51" w:rsidRPr="00BF74C6" w:rsidRDefault="00DC1E51" w:rsidP="00532585">
          <w:pPr>
            <w:tabs>
              <w:tab w:val="num" w:pos="426"/>
            </w:tabs>
            <w:spacing w:before="120" w:after="120"/>
            <w:jc w:val="both"/>
            <w:rPr>
              <w:rFonts w:ascii="Helvetica" w:hAnsi="Helvetica" w:cs="Helvetica"/>
              <w:iCs/>
              <w:sz w:val="24"/>
              <w:szCs w:val="24"/>
            </w:rPr>
          </w:pPr>
          <w:r>
            <w:rPr>
              <w:rFonts w:ascii="Helvetica" w:hAnsi="Helvetica" w:cs="Helvetica"/>
              <w:iCs/>
              <w:sz w:val="24"/>
              <w:szCs w:val="24"/>
            </w:rPr>
            <w:t xml:space="preserve">Successivamente verranno finanziati gli interventi proposti </w:t>
          </w:r>
          <w:r w:rsidR="00EC706E">
            <w:rPr>
              <w:rFonts w:ascii="Helvetica" w:hAnsi="Helvetica" w:cs="Helvetica"/>
              <w:iCs/>
              <w:sz w:val="24"/>
              <w:szCs w:val="24"/>
            </w:rPr>
            <w:t>a seguito del</w:t>
          </w:r>
          <w:r>
            <w:rPr>
              <w:rFonts w:ascii="Helvetica" w:hAnsi="Helvetica" w:cs="Helvetica"/>
              <w:iCs/>
              <w:sz w:val="24"/>
              <w:szCs w:val="24"/>
            </w:rPr>
            <w:t>l’avviso approvato con il prese</w:t>
          </w:r>
          <w:r w:rsidR="002E3147">
            <w:rPr>
              <w:rFonts w:ascii="Helvetica" w:hAnsi="Helvetica" w:cs="Helvetica"/>
              <w:iCs/>
              <w:sz w:val="24"/>
              <w:szCs w:val="24"/>
            </w:rPr>
            <w:t>nte atto (Allegato “A”).</w:t>
          </w:r>
        </w:p>
        <w:p w:rsidR="00C11436" w:rsidRDefault="00C11436" w:rsidP="00532585">
          <w:pPr>
            <w:jc w:val="both"/>
            <w:rPr>
              <w:rFonts w:ascii="Helvetica" w:hAnsi="Helvetica" w:cs="Helvetica"/>
              <w:iCs/>
              <w:sz w:val="24"/>
              <w:szCs w:val="24"/>
            </w:rPr>
          </w:pPr>
          <w:r>
            <w:rPr>
              <w:rFonts w:ascii="Helvetica" w:hAnsi="Helvetica" w:cs="Helvetica"/>
              <w:iCs/>
              <w:sz w:val="24"/>
              <w:szCs w:val="24"/>
            </w:rPr>
            <w:t>Potrà es</w:t>
          </w:r>
          <w:r w:rsidR="00A740F7">
            <w:rPr>
              <w:rFonts w:ascii="Helvetica" w:hAnsi="Helvetica" w:cs="Helvetica"/>
              <w:iCs/>
              <w:sz w:val="24"/>
              <w:szCs w:val="24"/>
            </w:rPr>
            <w:t>s</w:t>
          </w:r>
          <w:r>
            <w:rPr>
              <w:rFonts w:ascii="Helvetica" w:hAnsi="Helvetica" w:cs="Helvetica"/>
              <w:iCs/>
              <w:sz w:val="24"/>
              <w:szCs w:val="24"/>
            </w:rPr>
            <w:t>ere presentato un solo progetto per edifici</w:t>
          </w:r>
          <w:r w:rsidR="002E3147">
            <w:rPr>
              <w:rFonts w:ascii="Helvetica" w:hAnsi="Helvetica" w:cs="Helvetica"/>
              <w:iCs/>
              <w:sz w:val="24"/>
              <w:szCs w:val="24"/>
            </w:rPr>
            <w:t>o</w:t>
          </w:r>
          <w:r>
            <w:rPr>
              <w:rFonts w:ascii="Helvetica" w:hAnsi="Helvetica" w:cs="Helvetica"/>
              <w:iCs/>
              <w:sz w:val="24"/>
              <w:szCs w:val="24"/>
            </w:rPr>
            <w:t xml:space="preserve"> scolastico</w:t>
          </w:r>
          <w:r w:rsidR="00EC706E">
            <w:rPr>
              <w:rFonts w:ascii="Helvetica" w:hAnsi="Helvetica" w:cs="Helvetica"/>
              <w:iCs/>
              <w:sz w:val="24"/>
              <w:szCs w:val="24"/>
            </w:rPr>
            <w:t xml:space="preserve"> e la presenza in graduatoria non da diritto alla erogazione del finanz</w:t>
          </w:r>
          <w:r w:rsidR="00AC57F5">
            <w:rPr>
              <w:rFonts w:ascii="Helvetica" w:hAnsi="Helvetica" w:cs="Helvetica"/>
              <w:iCs/>
              <w:sz w:val="24"/>
              <w:szCs w:val="24"/>
            </w:rPr>
            <w:t>ia</w:t>
          </w:r>
          <w:r w:rsidR="00EC706E">
            <w:rPr>
              <w:rFonts w:ascii="Helvetica" w:hAnsi="Helvetica" w:cs="Helvetica"/>
              <w:iCs/>
              <w:sz w:val="24"/>
              <w:szCs w:val="24"/>
            </w:rPr>
            <w:t>mento.</w:t>
          </w:r>
        </w:p>
        <w:p w:rsidR="00C11436" w:rsidRDefault="00C11436" w:rsidP="00532585">
          <w:pPr>
            <w:jc w:val="both"/>
            <w:rPr>
              <w:rFonts w:ascii="Helvetica" w:hAnsi="Helvetica" w:cs="Helvetica"/>
              <w:iCs/>
              <w:sz w:val="24"/>
              <w:szCs w:val="24"/>
            </w:rPr>
          </w:pPr>
          <w:r>
            <w:rPr>
              <w:rFonts w:ascii="Helvetica" w:hAnsi="Helvetica" w:cs="Helvetica"/>
              <w:iCs/>
              <w:sz w:val="24"/>
              <w:szCs w:val="24"/>
            </w:rPr>
            <w:t xml:space="preserve">I </w:t>
          </w:r>
          <w:r w:rsidR="00AC57F5">
            <w:rPr>
              <w:rFonts w:ascii="Helvetica" w:hAnsi="Helvetica" w:cs="Helvetica"/>
              <w:iCs/>
              <w:sz w:val="24"/>
              <w:szCs w:val="24"/>
            </w:rPr>
            <w:t xml:space="preserve">contributi </w:t>
          </w:r>
          <w:r>
            <w:rPr>
              <w:rFonts w:ascii="Helvetica" w:hAnsi="Helvetica" w:cs="Helvetica"/>
              <w:iCs/>
              <w:sz w:val="24"/>
              <w:szCs w:val="24"/>
            </w:rPr>
            <w:t>verranno erogati</w:t>
          </w:r>
          <w:r w:rsidR="00AC57F5">
            <w:rPr>
              <w:rFonts w:ascii="Helvetica" w:hAnsi="Helvetica" w:cs="Helvetica"/>
              <w:iCs/>
              <w:sz w:val="24"/>
              <w:szCs w:val="24"/>
            </w:rPr>
            <w:t>, nei limiti del tetto massimo concedibile e sulla base delle spese effettivamente sostenute,</w:t>
          </w:r>
          <w:r>
            <w:rPr>
              <w:rFonts w:ascii="Helvetica" w:hAnsi="Helvetica" w:cs="Helvetica"/>
              <w:iCs/>
              <w:sz w:val="24"/>
              <w:szCs w:val="24"/>
            </w:rPr>
            <w:t xml:space="preserve"> a seguito </w:t>
          </w:r>
          <w:r w:rsidR="002E3147">
            <w:rPr>
              <w:rFonts w:ascii="Helvetica" w:hAnsi="Helvetica" w:cs="Helvetica"/>
              <w:iCs/>
              <w:sz w:val="24"/>
              <w:szCs w:val="24"/>
            </w:rPr>
            <w:t>di ottenimento della relativa certificazione CPI/SCIA Antincendio</w:t>
          </w:r>
          <w:r w:rsidR="00C8621C">
            <w:rPr>
              <w:rFonts w:ascii="Helvetica" w:hAnsi="Helvetica" w:cs="Helvetica"/>
              <w:iCs/>
              <w:sz w:val="24"/>
              <w:szCs w:val="24"/>
            </w:rPr>
            <w:t xml:space="preserve"> </w:t>
          </w:r>
          <w:r w:rsidR="00EC706E">
            <w:rPr>
              <w:rFonts w:ascii="Helvetica" w:hAnsi="Helvetica" w:cs="Helvetica"/>
              <w:iCs/>
              <w:sz w:val="24"/>
              <w:szCs w:val="24"/>
            </w:rPr>
            <w:t>e secondo le modalità che potranno essere stabilite dal MIUR</w:t>
          </w:r>
          <w:r w:rsidR="002E3147">
            <w:rPr>
              <w:rFonts w:ascii="Helvetica" w:hAnsi="Helvetica" w:cs="Helvetica"/>
              <w:iCs/>
              <w:sz w:val="24"/>
              <w:szCs w:val="24"/>
            </w:rPr>
            <w:t>.</w:t>
          </w:r>
        </w:p>
        <w:p w:rsidR="00AC57F5" w:rsidRDefault="00DF48E3" w:rsidP="00AC57F5">
          <w:pPr>
            <w:tabs>
              <w:tab w:val="num" w:pos="426"/>
            </w:tabs>
            <w:spacing w:before="120" w:after="120"/>
            <w:jc w:val="both"/>
            <w:rPr>
              <w:rFonts w:ascii="Times New Roman" w:eastAsia="Calibri" w:hAnsi="Times New Roman" w:cs="Times New Roman"/>
              <w:bCs/>
              <w:color w:val="00000A"/>
            </w:rPr>
          </w:pPr>
          <w:r w:rsidRPr="00154DAA">
            <w:rPr>
              <w:rFonts w:ascii="Helvetica" w:hAnsi="Helvetica" w:cs="Helvetica"/>
              <w:iCs/>
              <w:sz w:val="24"/>
              <w:szCs w:val="24"/>
            </w:rPr>
            <w:t>Considerata l’urgenza nella tempistica posta dal MIUR, l</w:t>
          </w:r>
          <w:r w:rsidR="00532585" w:rsidRPr="00154DAA">
            <w:rPr>
              <w:rFonts w:ascii="Helvetica" w:hAnsi="Helvetica" w:cs="Helvetica"/>
              <w:iCs/>
              <w:sz w:val="24"/>
              <w:szCs w:val="24"/>
            </w:rPr>
            <w:t xml:space="preserve">e domande dovranno pervenire </w:t>
          </w:r>
          <w:r w:rsidR="00532585" w:rsidRPr="00154DAA">
            <w:rPr>
              <w:rFonts w:ascii="Helvetica" w:hAnsi="Helvetica" w:cs="Helvetica"/>
              <w:b/>
              <w:iCs/>
              <w:sz w:val="24"/>
              <w:szCs w:val="24"/>
            </w:rPr>
            <w:t xml:space="preserve">entro </w:t>
          </w:r>
          <w:r w:rsidR="00DC1E51" w:rsidRPr="00154DAA">
            <w:rPr>
              <w:rFonts w:ascii="Helvetica" w:hAnsi="Helvetica" w:cs="Helvetica"/>
              <w:b/>
              <w:iCs/>
              <w:sz w:val="24"/>
              <w:szCs w:val="24"/>
            </w:rPr>
            <w:t xml:space="preserve">il giorno </w:t>
          </w:r>
          <w:r w:rsidR="002E3147" w:rsidRPr="00154DAA">
            <w:rPr>
              <w:rFonts w:ascii="Helvetica" w:hAnsi="Helvetica" w:cs="Helvetica"/>
              <w:b/>
              <w:iCs/>
              <w:sz w:val="24"/>
              <w:szCs w:val="24"/>
            </w:rPr>
            <w:t xml:space="preserve">12 dicembre 2018 </w:t>
          </w:r>
          <w:r w:rsidR="00532585" w:rsidRPr="00154DAA">
            <w:rPr>
              <w:rFonts w:ascii="Helvetica" w:hAnsi="Helvetica" w:cs="Helvetica"/>
              <w:iCs/>
              <w:sz w:val="24"/>
              <w:szCs w:val="24"/>
            </w:rPr>
            <w:t>secondo</w:t>
          </w:r>
          <w:r w:rsidR="00532585" w:rsidRPr="00BF74C6">
            <w:rPr>
              <w:rFonts w:ascii="Helvetica" w:hAnsi="Helvetica" w:cs="Helvetica"/>
              <w:iCs/>
              <w:sz w:val="24"/>
              <w:szCs w:val="24"/>
            </w:rPr>
            <w:t xml:space="preserve"> le modalità indicate art. </w:t>
          </w:r>
          <w:r w:rsidR="002E3147">
            <w:rPr>
              <w:rFonts w:ascii="Helvetica" w:hAnsi="Helvetica" w:cs="Helvetica"/>
              <w:iCs/>
              <w:sz w:val="24"/>
              <w:szCs w:val="24"/>
            </w:rPr>
            <w:t>4</w:t>
          </w:r>
          <w:r w:rsidR="00532585" w:rsidRPr="00BF74C6">
            <w:rPr>
              <w:rFonts w:ascii="Helvetica" w:hAnsi="Helvetica" w:cs="Helvetica"/>
              <w:iCs/>
              <w:sz w:val="24"/>
              <w:szCs w:val="24"/>
            </w:rPr>
            <w:t xml:space="preserve"> dell’allegato “A” al presente atto, utilizzando l’apposita modulistica allegato “B” al presente atto e corredat</w:t>
          </w:r>
          <w:r w:rsidR="00EC706E">
            <w:rPr>
              <w:rFonts w:ascii="Helvetica" w:hAnsi="Helvetica" w:cs="Helvetica"/>
              <w:iCs/>
              <w:sz w:val="24"/>
              <w:szCs w:val="24"/>
            </w:rPr>
            <w:t>e</w:t>
          </w:r>
          <w:r w:rsidR="00532585" w:rsidRPr="00BF74C6">
            <w:rPr>
              <w:rFonts w:ascii="Helvetica" w:hAnsi="Helvetica" w:cs="Helvetica"/>
              <w:iCs/>
              <w:sz w:val="24"/>
              <w:szCs w:val="24"/>
            </w:rPr>
            <w:t xml:space="preserve"> della documentazione </w:t>
          </w:r>
          <w:r w:rsidR="002E3147">
            <w:rPr>
              <w:rFonts w:ascii="Helvetica" w:hAnsi="Helvetica" w:cs="Helvetica"/>
              <w:iCs/>
              <w:sz w:val="24"/>
              <w:szCs w:val="24"/>
            </w:rPr>
            <w:t>richiesta</w:t>
          </w:r>
          <w:r w:rsidR="00532585" w:rsidRPr="00BF74C6">
            <w:rPr>
              <w:rFonts w:ascii="Helvetica" w:hAnsi="Helvetica" w:cs="Helvetica"/>
              <w:iCs/>
              <w:sz w:val="24"/>
              <w:szCs w:val="24"/>
            </w:rPr>
            <w:t>.</w:t>
          </w:r>
          <w:r w:rsidR="00AC57F5" w:rsidRPr="00AC57F5">
            <w:rPr>
              <w:rFonts w:ascii="Times New Roman" w:eastAsia="Calibri" w:hAnsi="Times New Roman" w:cs="Times New Roman"/>
              <w:bCs/>
              <w:color w:val="00000A"/>
            </w:rPr>
            <w:t xml:space="preserve"> </w:t>
          </w:r>
        </w:p>
        <w:p w:rsidR="00AC57F5" w:rsidRPr="00AC57F5" w:rsidRDefault="00AC57F5" w:rsidP="00AC57F5">
          <w:pPr>
            <w:jc w:val="both"/>
            <w:rPr>
              <w:rFonts w:ascii="Helvetica" w:hAnsi="Helvetica" w:cs="Helvetica"/>
              <w:iCs/>
              <w:sz w:val="24"/>
              <w:szCs w:val="24"/>
            </w:rPr>
          </w:pPr>
          <w:r w:rsidRPr="00AC57F5">
            <w:rPr>
              <w:rFonts w:ascii="Helvetica" w:hAnsi="Helvetica" w:cs="Helvetica"/>
              <w:iCs/>
              <w:sz w:val="24"/>
              <w:szCs w:val="24"/>
            </w:rPr>
            <w:t>La valutazione verrà effettuata dalla commissione prevista ai sensi dell</w:t>
          </w:r>
          <w:r w:rsidR="00C660A4">
            <w:rPr>
              <w:rFonts w:ascii="Helvetica" w:hAnsi="Helvetica" w:cs="Helvetica"/>
              <w:iCs/>
              <w:sz w:val="24"/>
              <w:szCs w:val="24"/>
            </w:rPr>
            <w:t>’</w:t>
          </w:r>
          <w:bookmarkStart w:id="0" w:name="_GoBack"/>
          <w:bookmarkEnd w:id="0"/>
          <w:r w:rsidRPr="00AC57F5">
            <w:rPr>
              <w:rFonts w:ascii="Helvetica" w:hAnsi="Helvetica" w:cs="Helvetica"/>
              <w:iCs/>
              <w:sz w:val="24"/>
              <w:szCs w:val="24"/>
            </w:rPr>
            <w:t>art. 8 dell’allegato “A” alla DGR 602/2018 e nominata c</w:t>
          </w:r>
          <w:r>
            <w:rPr>
              <w:rFonts w:ascii="Helvetica" w:hAnsi="Helvetica" w:cs="Helvetica"/>
              <w:iCs/>
              <w:sz w:val="24"/>
              <w:szCs w:val="24"/>
            </w:rPr>
            <w:t>on apposito atto del Dirigente.</w:t>
          </w:r>
        </w:p>
        <w:p w:rsidR="00532585" w:rsidRDefault="00532585" w:rsidP="00532585">
          <w:pPr>
            <w:jc w:val="both"/>
            <w:rPr>
              <w:rFonts w:ascii="Helvetica" w:hAnsi="Helvetica" w:cs="Helvetica"/>
              <w:iCs/>
              <w:sz w:val="24"/>
              <w:szCs w:val="24"/>
            </w:rPr>
          </w:pPr>
        </w:p>
        <w:p w:rsidR="00AC57F5" w:rsidRPr="00BF74C6" w:rsidRDefault="00AC57F5" w:rsidP="00532585">
          <w:pPr>
            <w:jc w:val="both"/>
            <w:rPr>
              <w:rFonts w:ascii="Helvetica" w:hAnsi="Helvetica" w:cs="Helvetica"/>
              <w:iCs/>
              <w:sz w:val="24"/>
              <w:szCs w:val="24"/>
            </w:rPr>
          </w:pPr>
        </w:p>
        <w:p w:rsidR="00532585" w:rsidRPr="00BF74C6" w:rsidRDefault="00532585" w:rsidP="00532585">
          <w:pPr>
            <w:widowControl w:val="0"/>
            <w:spacing w:after="0" w:line="240" w:lineRule="auto"/>
            <w:jc w:val="both"/>
            <w:rPr>
              <w:rFonts w:ascii="Helvetica" w:eastAsia="Times New Roman" w:hAnsi="Helvetica" w:cs="Helvetica"/>
              <w:i/>
              <w:iCs/>
              <w:noProof w:val="0"/>
              <w:sz w:val="24"/>
              <w:szCs w:val="24"/>
            </w:rPr>
          </w:pPr>
        </w:p>
        <w:p w:rsidR="00532585" w:rsidRPr="00BF74C6" w:rsidRDefault="00532585" w:rsidP="00532585">
          <w:pPr>
            <w:widowControl w:val="0"/>
            <w:spacing w:after="0" w:line="240" w:lineRule="auto"/>
            <w:jc w:val="both"/>
            <w:rPr>
              <w:rFonts w:ascii="Helvetica" w:eastAsia="Times New Roman" w:hAnsi="Helvetica" w:cs="Helvetica"/>
              <w:i/>
              <w:iCs/>
              <w:noProof w:val="0"/>
              <w:sz w:val="24"/>
              <w:szCs w:val="24"/>
            </w:rPr>
          </w:pPr>
          <w:r w:rsidRPr="00BF74C6">
            <w:rPr>
              <w:rFonts w:ascii="Helvetica" w:eastAsia="Times New Roman" w:hAnsi="Helvetica" w:cs="Helvetica"/>
              <w:i/>
              <w:iCs/>
              <w:noProof w:val="0"/>
              <w:sz w:val="24"/>
              <w:szCs w:val="24"/>
            </w:rPr>
            <w:t>La sottoscritta dichiara, ai sensi dell'articolo 47 del D.P.R. 445/2000, che in relazione al presente provvedimento, non si trova in situazioni anche potenziali di conflitto di interesse ai sensi dell'articolo 6 bis della legge 241/1990 e degli articoli 6 e 7 del D.P.R. 62/2013 e della deliberazione della Giunta n. 64/2014.</w:t>
          </w:r>
        </w:p>
        <w:p w:rsidR="00532585" w:rsidRPr="00BF74C6" w:rsidRDefault="00532585" w:rsidP="00532585">
          <w:pPr>
            <w:tabs>
              <w:tab w:val="num" w:pos="426"/>
              <w:tab w:val="num" w:pos="1134"/>
            </w:tabs>
            <w:spacing w:before="100" w:beforeAutospacing="1" w:after="100" w:afterAutospacing="1" w:line="240" w:lineRule="auto"/>
            <w:rPr>
              <w:rFonts w:ascii="Helvetica" w:eastAsia="Times New Roman" w:hAnsi="Helvetica" w:cs="Helvetica"/>
              <w:b/>
              <w:i/>
              <w:noProof w:val="0"/>
              <w:sz w:val="24"/>
              <w:szCs w:val="24"/>
              <w:lang w:eastAsia="it-IT"/>
            </w:rPr>
          </w:pPr>
          <w:r w:rsidRPr="00BF74C6">
            <w:rPr>
              <w:rFonts w:ascii="Helvetica" w:eastAsia="Times New Roman" w:hAnsi="Helvetica" w:cs="Helvetica"/>
              <w:b/>
              <w:i/>
              <w:noProof w:val="0"/>
              <w:sz w:val="24"/>
              <w:szCs w:val="24"/>
              <w:lang w:eastAsia="it-IT"/>
            </w:rPr>
            <w:t>Esito dell’istruttoria</w:t>
          </w:r>
        </w:p>
        <w:p w:rsidR="00532585" w:rsidRPr="00BF74C6" w:rsidRDefault="00532585" w:rsidP="00532585">
          <w:pPr>
            <w:tabs>
              <w:tab w:val="num" w:pos="0"/>
            </w:tabs>
            <w:spacing w:before="120" w:after="120"/>
            <w:jc w:val="both"/>
            <w:rPr>
              <w:rFonts w:ascii="Helvetica" w:hAnsi="Helvetica" w:cs="Helvetica"/>
              <w:iCs/>
              <w:sz w:val="24"/>
              <w:szCs w:val="24"/>
            </w:rPr>
          </w:pPr>
          <w:r w:rsidRPr="00BF74C6">
            <w:rPr>
              <w:rFonts w:ascii="Helvetica" w:hAnsi="Helvetica" w:cs="Helvetica"/>
              <w:iCs/>
              <w:sz w:val="24"/>
              <w:szCs w:val="24"/>
            </w:rPr>
            <w:t>Alla luce delle valutazioni e considerazioni espresse, si propone l'approvazione del presente atto.</w:t>
          </w:r>
        </w:p>
        <w:p w:rsidR="001810A2" w:rsidRPr="004B40B6" w:rsidRDefault="001810A2" w:rsidP="0005357F">
          <w:pPr>
            <w:pStyle w:val="firma"/>
            <w:rPr>
              <w:rFonts w:ascii="Helvetica" w:hAnsi="Helvetica"/>
            </w:rPr>
          </w:pPr>
          <w:r w:rsidRPr="004B40B6">
            <w:rPr>
              <w:rFonts w:ascii="Helvetica" w:hAnsi="Helvetica"/>
              <w:i/>
            </w:rPr>
            <w:tab/>
          </w:r>
          <w:r w:rsidRPr="004B40B6">
            <w:rPr>
              <w:rFonts w:ascii="Helvetica" w:hAnsi="Helvetica"/>
              <w:i/>
            </w:rPr>
            <w:tab/>
          </w:r>
          <w:r w:rsidRPr="004B40B6">
            <w:rPr>
              <w:rFonts w:ascii="Helvetica" w:hAnsi="Helvetica"/>
              <w:i/>
            </w:rPr>
            <w:tab/>
          </w:r>
          <w:r w:rsidRPr="004B40B6">
            <w:rPr>
              <w:rFonts w:ascii="Helvetica" w:hAnsi="Helvetica"/>
              <w:i/>
            </w:rPr>
            <w:tab/>
          </w:r>
          <w:r w:rsidRPr="004B40B6">
            <w:rPr>
              <w:rFonts w:ascii="Helvetica" w:hAnsi="Helvetica"/>
              <w:i/>
            </w:rPr>
            <w:tab/>
          </w:r>
          <w:r w:rsidRPr="004B40B6">
            <w:rPr>
              <w:rFonts w:ascii="Helvetica" w:hAnsi="Helvetica"/>
              <w:i/>
            </w:rPr>
            <w:tab/>
          </w:r>
          <w:r w:rsidRPr="004B40B6">
            <w:rPr>
              <w:rFonts w:ascii="Helvetica" w:hAnsi="Helvetica"/>
              <w:i/>
            </w:rPr>
            <w:tab/>
          </w:r>
          <w:r w:rsidRPr="004B40B6">
            <w:rPr>
              <w:rFonts w:ascii="Helvetica" w:hAnsi="Helvetica"/>
            </w:rPr>
            <w:t>Il responsabile del procedimento</w:t>
          </w:r>
        </w:p>
        <w:p w:rsidR="00094D23" w:rsidRDefault="00AD20A2" w:rsidP="0005357F">
          <w:pPr>
            <w:widowControl w:val="0"/>
            <w:spacing w:after="0" w:line="240" w:lineRule="auto"/>
            <w:ind w:left="5670"/>
            <w:jc w:val="center"/>
            <w:rPr>
              <w:rFonts w:ascii="Helvetica" w:eastAsia="Times New Roman" w:hAnsi="Helvetica" w:cs="Arial"/>
              <w:iCs/>
              <w:noProof w:val="0"/>
              <w:sz w:val="24"/>
              <w:szCs w:val="24"/>
            </w:rPr>
          </w:pPr>
          <w:r w:rsidRPr="004B40B6">
            <w:rPr>
              <w:rFonts w:ascii="Helvetica" w:eastAsia="Times New Roman" w:hAnsi="Helvetica" w:cs="Arial"/>
              <w:iCs/>
              <w:noProof w:val="0"/>
              <w:sz w:val="24"/>
              <w:szCs w:val="24"/>
            </w:rPr>
            <w:t xml:space="preserve">         </w:t>
          </w:r>
          <w:r w:rsidR="00094D23" w:rsidRPr="004B40B6">
            <w:rPr>
              <w:rFonts w:ascii="Helvetica" w:eastAsia="Times New Roman" w:hAnsi="Helvetica" w:cs="Arial"/>
              <w:iCs/>
              <w:noProof w:val="0"/>
              <w:sz w:val="24"/>
              <w:szCs w:val="24"/>
            </w:rPr>
            <w:t>(</w:t>
          </w:r>
          <w:r w:rsidR="00EC706E" w:rsidRPr="00EC706E">
            <w:rPr>
              <w:rFonts w:ascii="Helvetica" w:eastAsia="Times New Roman" w:hAnsi="Helvetica" w:cs="Arial"/>
              <w:i/>
              <w:iCs/>
              <w:noProof w:val="0"/>
              <w:sz w:val="24"/>
              <w:szCs w:val="24"/>
            </w:rPr>
            <w:t>Carmen Sbrollini</w:t>
          </w:r>
          <w:r w:rsidR="00094D23" w:rsidRPr="004B40B6">
            <w:rPr>
              <w:rFonts w:ascii="Helvetica" w:eastAsia="Times New Roman" w:hAnsi="Helvetica" w:cs="Arial"/>
              <w:iCs/>
              <w:noProof w:val="0"/>
              <w:sz w:val="24"/>
              <w:szCs w:val="24"/>
            </w:rPr>
            <w:t>)</w:t>
          </w:r>
        </w:p>
        <w:p w:rsidR="0075167C" w:rsidRDefault="0075167C" w:rsidP="0005357F">
          <w:pPr>
            <w:widowControl w:val="0"/>
            <w:spacing w:after="0" w:line="240" w:lineRule="auto"/>
            <w:ind w:left="5670"/>
            <w:jc w:val="center"/>
            <w:rPr>
              <w:rFonts w:ascii="Helvetica" w:eastAsia="Times New Roman" w:hAnsi="Helvetica" w:cs="Arial"/>
              <w:iCs/>
              <w:noProof w:val="0"/>
              <w:sz w:val="24"/>
              <w:szCs w:val="24"/>
            </w:rPr>
          </w:pPr>
        </w:p>
        <w:p w:rsidR="00094D23" w:rsidRPr="004B40B6" w:rsidRDefault="0075167C" w:rsidP="0075167C">
          <w:pPr>
            <w:widowControl w:val="0"/>
            <w:spacing w:after="0" w:line="240" w:lineRule="auto"/>
            <w:ind w:left="5670"/>
            <w:jc w:val="center"/>
            <w:rPr>
              <w:rFonts w:ascii="Helvetica" w:eastAsia="Times New Roman" w:hAnsi="Helvetica" w:cs="Arial"/>
              <w:iCs/>
              <w:noProof w:val="0"/>
              <w:sz w:val="24"/>
              <w:szCs w:val="24"/>
            </w:rPr>
          </w:pPr>
          <w:r>
            <w:rPr>
              <w:rFonts w:ascii="Helvetica" w:hAnsi="Helvetica" w:cs="Arial"/>
              <w:sz w:val="16"/>
              <w:szCs w:val="16"/>
            </w:rPr>
            <w:tab/>
          </w:r>
          <w:r w:rsidRPr="00B4196A">
            <w:rPr>
              <w:rFonts w:ascii="Helvetica" w:hAnsi="Helvetica" w:cs="Arial"/>
              <w:sz w:val="16"/>
              <w:szCs w:val="16"/>
            </w:rPr>
            <w:t>Documento informatico firmato digitalmente</w:t>
          </w:r>
        </w:p>
      </w:sdtContent>
    </w:sdt>
    <w:p w:rsidR="00B4196A" w:rsidRPr="00B4196A" w:rsidRDefault="00B4196A" w:rsidP="00B4196A">
      <w:pPr>
        <w:autoSpaceDE w:val="0"/>
        <w:autoSpaceDN w:val="0"/>
        <w:adjustRightInd w:val="0"/>
        <w:spacing w:after="0"/>
        <w:ind w:left="5664" w:firstLine="708"/>
        <w:jc w:val="center"/>
        <w:rPr>
          <w:rFonts w:ascii="Helvetica" w:hAnsi="Helvetica" w:cs="Arial"/>
          <w:sz w:val="16"/>
          <w:szCs w:val="16"/>
        </w:rPr>
      </w:pPr>
    </w:p>
    <w:p w:rsidR="00D86F40" w:rsidRPr="004B40B6" w:rsidRDefault="00D86F40" w:rsidP="0005357F">
      <w:pPr>
        <w:spacing w:after="0"/>
        <w:ind w:right="-1"/>
        <w:rPr>
          <w:rFonts w:ascii="Helvetica" w:hAnsi="Helvetica" w:cs="Arial"/>
          <w:sz w:val="24"/>
          <w:szCs w:val="24"/>
        </w:rPr>
      </w:pPr>
    </w:p>
    <w:p w:rsidR="000B18DB" w:rsidRPr="004B40B6" w:rsidRDefault="000B18DB" w:rsidP="0005357F">
      <w:pPr>
        <w:spacing w:after="0"/>
        <w:ind w:right="-1"/>
        <w:rPr>
          <w:rFonts w:ascii="Helvetica" w:hAnsi="Helvetica" w:cs="Arial"/>
          <w:sz w:val="24"/>
          <w:szCs w:val="24"/>
        </w:rPr>
      </w:pPr>
    </w:p>
    <w:sdt>
      <w:sdtPr>
        <w:rPr>
          <w:rFonts w:ascii="Helvetica" w:eastAsiaTheme="minorHAnsi" w:hAnsi="Helvetica" w:cstheme="minorBidi"/>
          <w:b w:val="0"/>
          <w:bCs w:val="0"/>
          <w:noProof/>
          <w:sz w:val="24"/>
          <w:szCs w:val="24"/>
        </w:rPr>
        <w:alias w:val="ALLEGATI"/>
        <w:tag w:val="tag_allegati"/>
        <w:id w:val="-235316463"/>
        <w:lock w:val="sdtLocked"/>
        <w:placeholder>
          <w:docPart w:val="DefaultPlaceholder_1082065158"/>
        </w:placeholder>
      </w:sdtPr>
      <w:sdtEndPr/>
      <w:sdtContent>
        <w:p w:rsidR="000B18DB" w:rsidRPr="004B40B6" w:rsidRDefault="00094D23" w:rsidP="0005357F">
          <w:pPr>
            <w:pStyle w:val="titolo4"/>
            <w:rPr>
              <w:rFonts w:ascii="Helvetica" w:hAnsi="Helvetica"/>
              <w:b w:val="0"/>
              <w:sz w:val="24"/>
              <w:szCs w:val="24"/>
            </w:rPr>
          </w:pPr>
          <w:r w:rsidRPr="004B40B6">
            <w:rPr>
              <w:rFonts w:ascii="Helvetica" w:hAnsi="Helvetica"/>
              <w:b w:val="0"/>
              <w:sz w:val="24"/>
              <w:szCs w:val="24"/>
            </w:rPr>
            <w:t>ALLEGATI</w:t>
          </w:r>
        </w:p>
        <w:p w:rsidR="009C3186" w:rsidRPr="00330EC9" w:rsidRDefault="009C3186" w:rsidP="009C3186">
          <w:pPr>
            <w:pStyle w:val="titolo4"/>
            <w:jc w:val="both"/>
            <w:rPr>
              <w:rFonts w:ascii="Helvetica" w:hAnsi="Helvetica" w:cs="Helvetica"/>
              <w:b w:val="0"/>
              <w:spacing w:val="-6"/>
              <w:sz w:val="24"/>
              <w:szCs w:val="24"/>
            </w:rPr>
          </w:pPr>
          <w:r>
            <w:rPr>
              <w:rFonts w:ascii="Helvetica" w:hAnsi="Helvetica" w:cs="Helvetica"/>
              <w:b w:val="0"/>
              <w:sz w:val="24"/>
              <w:szCs w:val="24"/>
            </w:rPr>
            <w:t xml:space="preserve">Allegato </w:t>
          </w:r>
          <w:r w:rsidRPr="00330EC9">
            <w:rPr>
              <w:rFonts w:ascii="Helvetica" w:hAnsi="Helvetica" w:cs="Helvetica"/>
              <w:b w:val="0"/>
              <w:sz w:val="24"/>
              <w:szCs w:val="24"/>
            </w:rPr>
            <w:t xml:space="preserve">“A”: </w:t>
          </w:r>
          <w:r w:rsidRPr="00330EC9">
            <w:rPr>
              <w:rFonts w:ascii="Helvetica" w:hAnsi="Helvetica" w:cs="Helvetica"/>
              <w:b w:val="0"/>
              <w:spacing w:val="-6"/>
              <w:sz w:val="24"/>
              <w:szCs w:val="24"/>
            </w:rPr>
            <w:t>Avviso</w:t>
          </w:r>
        </w:p>
        <w:p w:rsidR="000B18DB" w:rsidRPr="00532585" w:rsidRDefault="009C3186" w:rsidP="009C3186">
          <w:pPr>
            <w:rPr>
              <w:rFonts w:ascii="Helvetica" w:hAnsi="Helvetica" w:cs="Helvetica"/>
            </w:rPr>
          </w:pPr>
          <w:r w:rsidRPr="00330EC9">
            <w:rPr>
              <w:rFonts w:ascii="Helvetica" w:hAnsi="Helvetica" w:cs="Helvetica"/>
              <w:iCs/>
              <w:sz w:val="24"/>
              <w:szCs w:val="24"/>
              <w:lang w:eastAsia="it-IT"/>
            </w:rPr>
            <w:t xml:space="preserve">Allegato “B”: </w:t>
          </w:r>
          <w:r w:rsidRPr="00330EC9">
            <w:rPr>
              <w:rFonts w:ascii="Helvetica" w:hAnsi="Helvetica" w:cs="Helvetica"/>
              <w:spacing w:val="-6"/>
              <w:sz w:val="24"/>
              <w:szCs w:val="24"/>
            </w:rPr>
            <w:t>Modello per la presentazione della  dom</w:t>
          </w:r>
          <w:r>
            <w:rPr>
              <w:rFonts w:ascii="Helvetica" w:hAnsi="Helvetica" w:cs="Helvetica"/>
              <w:spacing w:val="-6"/>
              <w:sz w:val="24"/>
              <w:szCs w:val="24"/>
            </w:rPr>
            <w:t>anda</w:t>
          </w:r>
        </w:p>
      </w:sdtContent>
    </w:sdt>
    <w:sectPr w:rsidR="000B18DB" w:rsidRPr="00532585" w:rsidSect="00781B02">
      <w:headerReference w:type="even" r:id="rId9"/>
      <w:headerReference w:type="default" r:id="rId10"/>
      <w:footerReference w:type="even" r:id="rId11"/>
      <w:footerReference w:type="default" r:id="rId12"/>
      <w:headerReference w:type="first" r:id="rId13"/>
      <w:footerReference w:type="first" r:id="rId14"/>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08" w:rsidRDefault="00B47508" w:rsidP="00F84D24">
      <w:pPr>
        <w:spacing w:after="0" w:line="240" w:lineRule="auto"/>
      </w:pPr>
      <w:r>
        <w:separator/>
      </w:r>
    </w:p>
  </w:endnote>
  <w:endnote w:type="continuationSeparator" w:id="0">
    <w:p w:rsidR="00B47508" w:rsidRDefault="00B47508" w:rsidP="00F8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6E" w:rsidRDefault="00EC70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EndPr/>
    <w:sdtContent>
      <w:p w:rsidR="00781B02" w:rsidRDefault="00781B02">
        <w:pPr>
          <w:pStyle w:val="Pidipagina"/>
          <w:jc w:val="right"/>
        </w:pPr>
      </w:p>
      <w:p w:rsidR="00093D47" w:rsidRDefault="00BB00B5">
        <w:pPr>
          <w:pStyle w:val="Pidipagina"/>
          <w:jc w:val="right"/>
        </w:pPr>
        <w:r>
          <w:fldChar w:fldCharType="begin"/>
        </w:r>
        <w:r w:rsidR="00093D47">
          <w:instrText>PAGE   \* MERGEFORMAT</w:instrText>
        </w:r>
        <w:r>
          <w:fldChar w:fldCharType="separate"/>
        </w:r>
        <w:r w:rsidR="00C660A4">
          <w:t>4</w:t>
        </w:r>
        <w:r>
          <w:fldChar w:fldCharType="end"/>
        </w:r>
      </w:p>
    </w:sdtContent>
  </w:sdt>
  <w:p w:rsidR="00A56EB6" w:rsidRPr="009F6D8F" w:rsidRDefault="00A56EB6"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6E" w:rsidRDefault="00EC70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08" w:rsidRDefault="00B47508" w:rsidP="00F84D24">
      <w:pPr>
        <w:spacing w:after="0" w:line="240" w:lineRule="auto"/>
      </w:pPr>
      <w:r>
        <w:separator/>
      </w:r>
    </w:p>
  </w:footnote>
  <w:footnote w:type="continuationSeparator" w:id="0">
    <w:p w:rsidR="00B47508" w:rsidRDefault="00B47508" w:rsidP="00F84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6E" w:rsidRDefault="00EC706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C0" w:rsidRDefault="004149D7" w:rsidP="00DB6A2C">
    <w:pPr>
      <w:pStyle w:val="Intestazione"/>
      <w:tabs>
        <w:tab w:val="clear" w:pos="4819"/>
        <w:tab w:val="clear" w:pos="9638"/>
        <w:tab w:val="left" w:pos="3556"/>
      </w:tabs>
      <w:ind w:firstLine="3540"/>
    </w:pPr>
    <w:r>
      <w:rPr>
        <w:lang w:eastAsia="it-IT"/>
      </w:rPr>
      <w:drawing>
        <wp:anchor distT="0" distB="0" distL="114300" distR="114300" simplePos="0" relativeHeight="251657216" behindDoc="0" locked="0" layoutInCell="1" allowOverlap="1" wp14:anchorId="4352DF0D" wp14:editId="5D43D0FC">
          <wp:simplePos x="0" y="0"/>
          <wp:positionH relativeFrom="column">
            <wp:posOffset>-9525</wp:posOffset>
          </wp:positionH>
          <wp:positionV relativeFrom="paragraph">
            <wp:posOffset>88900</wp:posOffset>
          </wp:positionV>
          <wp:extent cx="1471930" cy="533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6E" w:rsidRDefault="00EC70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684C"/>
    <w:multiLevelType w:val="hybridMultilevel"/>
    <w:tmpl w:val="643E38C6"/>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BB662A"/>
    <w:multiLevelType w:val="hybridMultilevel"/>
    <w:tmpl w:val="3E8E534A"/>
    <w:lvl w:ilvl="0" w:tplc="E244F4C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460E69"/>
    <w:multiLevelType w:val="hybridMultilevel"/>
    <w:tmpl w:val="16701AE6"/>
    <w:lvl w:ilvl="0" w:tplc="886AAC1A">
      <w:start w:val="14"/>
      <w:numFmt w:val="bullet"/>
      <w:lvlText w:val="-"/>
      <w:lvlJc w:val="left"/>
      <w:pPr>
        <w:ind w:left="1440" w:hanging="360"/>
      </w:pPr>
      <w:rPr>
        <w:rFonts w:ascii="Calibri" w:eastAsiaTheme="minorHAnsi" w:hAnsi="Calibri" w:cstheme="minorBidi" w:hint="default"/>
        <w:b w:val="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2750036"/>
    <w:multiLevelType w:val="hybridMultilevel"/>
    <w:tmpl w:val="05C496F0"/>
    <w:lvl w:ilvl="0" w:tplc="02A6F97E">
      <w:start w:val="14"/>
      <w:numFmt w:val="bullet"/>
      <w:lvlText w:val="-"/>
      <w:lvlJc w:val="left"/>
      <w:pPr>
        <w:ind w:left="1080" w:hanging="360"/>
      </w:pPr>
      <w:rPr>
        <w:rFonts w:ascii="Arial" w:eastAsiaTheme="minorHAnsi"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9B51C41"/>
    <w:multiLevelType w:val="hybridMultilevel"/>
    <w:tmpl w:val="59CA28BA"/>
    <w:lvl w:ilvl="0" w:tplc="0410000F">
      <w:start w:val="1"/>
      <w:numFmt w:val="decimal"/>
      <w:lvlText w:val="%1."/>
      <w:lvlJc w:val="left"/>
      <w:pPr>
        <w:ind w:left="390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2F1384"/>
    <w:multiLevelType w:val="hybridMultilevel"/>
    <w:tmpl w:val="D8BC3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A"/>
    <w:rsid w:val="00003D49"/>
    <w:rsid w:val="0005357F"/>
    <w:rsid w:val="0006316B"/>
    <w:rsid w:val="000756BE"/>
    <w:rsid w:val="00087B1D"/>
    <w:rsid w:val="00093D47"/>
    <w:rsid w:val="00094D23"/>
    <w:rsid w:val="000A0EE4"/>
    <w:rsid w:val="000A24F8"/>
    <w:rsid w:val="000B18DB"/>
    <w:rsid w:val="000C6AF8"/>
    <w:rsid w:val="000E1F02"/>
    <w:rsid w:val="00100F6A"/>
    <w:rsid w:val="00104351"/>
    <w:rsid w:val="00113A76"/>
    <w:rsid w:val="00130D01"/>
    <w:rsid w:val="00133EAA"/>
    <w:rsid w:val="00140806"/>
    <w:rsid w:val="00146C05"/>
    <w:rsid w:val="001546C8"/>
    <w:rsid w:val="00154DAA"/>
    <w:rsid w:val="00156296"/>
    <w:rsid w:val="00165CBE"/>
    <w:rsid w:val="0018010A"/>
    <w:rsid w:val="001810A2"/>
    <w:rsid w:val="001B6D9B"/>
    <w:rsid w:val="001D7863"/>
    <w:rsid w:val="001E0BBE"/>
    <w:rsid w:val="001E59C5"/>
    <w:rsid w:val="001F277F"/>
    <w:rsid w:val="002118BE"/>
    <w:rsid w:val="002261E6"/>
    <w:rsid w:val="00282114"/>
    <w:rsid w:val="00290D8C"/>
    <w:rsid w:val="00291631"/>
    <w:rsid w:val="00295E0A"/>
    <w:rsid w:val="00296056"/>
    <w:rsid w:val="002A34FB"/>
    <w:rsid w:val="002B429B"/>
    <w:rsid w:val="002C13E2"/>
    <w:rsid w:val="002C3D83"/>
    <w:rsid w:val="002D78B1"/>
    <w:rsid w:val="002E081D"/>
    <w:rsid w:val="002E3147"/>
    <w:rsid w:val="002F44A5"/>
    <w:rsid w:val="00301174"/>
    <w:rsid w:val="0032620A"/>
    <w:rsid w:val="00330A07"/>
    <w:rsid w:val="00342959"/>
    <w:rsid w:val="0034446E"/>
    <w:rsid w:val="00350CE7"/>
    <w:rsid w:val="00365747"/>
    <w:rsid w:val="00377592"/>
    <w:rsid w:val="0038256D"/>
    <w:rsid w:val="00384DE9"/>
    <w:rsid w:val="00386BDF"/>
    <w:rsid w:val="00387375"/>
    <w:rsid w:val="0039113A"/>
    <w:rsid w:val="003B45D4"/>
    <w:rsid w:val="003C10FD"/>
    <w:rsid w:val="003D4555"/>
    <w:rsid w:val="003F1CC0"/>
    <w:rsid w:val="00411C82"/>
    <w:rsid w:val="004149D7"/>
    <w:rsid w:val="00417C6D"/>
    <w:rsid w:val="004222A9"/>
    <w:rsid w:val="00447B09"/>
    <w:rsid w:val="00453E32"/>
    <w:rsid w:val="00460AB3"/>
    <w:rsid w:val="00472A48"/>
    <w:rsid w:val="00496548"/>
    <w:rsid w:val="004B40B6"/>
    <w:rsid w:val="004C0F66"/>
    <w:rsid w:val="004E082E"/>
    <w:rsid w:val="004F58C8"/>
    <w:rsid w:val="00502D8D"/>
    <w:rsid w:val="005140F2"/>
    <w:rsid w:val="005208C9"/>
    <w:rsid w:val="0052771C"/>
    <w:rsid w:val="00530051"/>
    <w:rsid w:val="00532585"/>
    <w:rsid w:val="00534B3F"/>
    <w:rsid w:val="005404CE"/>
    <w:rsid w:val="005475FB"/>
    <w:rsid w:val="005720B7"/>
    <w:rsid w:val="005A2B34"/>
    <w:rsid w:val="005A402F"/>
    <w:rsid w:val="005C1C21"/>
    <w:rsid w:val="005E45A6"/>
    <w:rsid w:val="00632135"/>
    <w:rsid w:val="006378DE"/>
    <w:rsid w:val="00660DBF"/>
    <w:rsid w:val="006A078F"/>
    <w:rsid w:val="006A4345"/>
    <w:rsid w:val="006B011C"/>
    <w:rsid w:val="006B1360"/>
    <w:rsid w:val="006D4D39"/>
    <w:rsid w:val="006E16CC"/>
    <w:rsid w:val="006E41F8"/>
    <w:rsid w:val="00713D3E"/>
    <w:rsid w:val="00747EA2"/>
    <w:rsid w:val="0075167C"/>
    <w:rsid w:val="0077446D"/>
    <w:rsid w:val="00781B02"/>
    <w:rsid w:val="007A09D6"/>
    <w:rsid w:val="007B1A58"/>
    <w:rsid w:val="007B6688"/>
    <w:rsid w:val="007D00D8"/>
    <w:rsid w:val="007D33EE"/>
    <w:rsid w:val="007D4A80"/>
    <w:rsid w:val="007E04FC"/>
    <w:rsid w:val="007E1D20"/>
    <w:rsid w:val="007E5AA2"/>
    <w:rsid w:val="007E7E6D"/>
    <w:rsid w:val="008173B8"/>
    <w:rsid w:val="00826C78"/>
    <w:rsid w:val="008318B5"/>
    <w:rsid w:val="00833C72"/>
    <w:rsid w:val="008403C3"/>
    <w:rsid w:val="008454A4"/>
    <w:rsid w:val="008806E2"/>
    <w:rsid w:val="008963BB"/>
    <w:rsid w:val="008A745A"/>
    <w:rsid w:val="008C3E10"/>
    <w:rsid w:val="008E6E59"/>
    <w:rsid w:val="008F3E5F"/>
    <w:rsid w:val="00906FF4"/>
    <w:rsid w:val="0093648E"/>
    <w:rsid w:val="00941415"/>
    <w:rsid w:val="00945ECE"/>
    <w:rsid w:val="00955CE5"/>
    <w:rsid w:val="009649FB"/>
    <w:rsid w:val="009744AD"/>
    <w:rsid w:val="00977FA1"/>
    <w:rsid w:val="009B423D"/>
    <w:rsid w:val="009B4929"/>
    <w:rsid w:val="009C3186"/>
    <w:rsid w:val="009E5055"/>
    <w:rsid w:val="009F6D8F"/>
    <w:rsid w:val="00A0048F"/>
    <w:rsid w:val="00A02F97"/>
    <w:rsid w:val="00A072A6"/>
    <w:rsid w:val="00A158BC"/>
    <w:rsid w:val="00A23B0D"/>
    <w:rsid w:val="00A51626"/>
    <w:rsid w:val="00A56EB6"/>
    <w:rsid w:val="00A740F7"/>
    <w:rsid w:val="00A843A5"/>
    <w:rsid w:val="00A90DA0"/>
    <w:rsid w:val="00A9168E"/>
    <w:rsid w:val="00AA0095"/>
    <w:rsid w:val="00AA7171"/>
    <w:rsid w:val="00AB7894"/>
    <w:rsid w:val="00AC57F5"/>
    <w:rsid w:val="00AD20A2"/>
    <w:rsid w:val="00AD726F"/>
    <w:rsid w:val="00AE323F"/>
    <w:rsid w:val="00AE40DF"/>
    <w:rsid w:val="00B2399B"/>
    <w:rsid w:val="00B36BF5"/>
    <w:rsid w:val="00B3739D"/>
    <w:rsid w:val="00B4196A"/>
    <w:rsid w:val="00B47508"/>
    <w:rsid w:val="00B566AC"/>
    <w:rsid w:val="00B71D6F"/>
    <w:rsid w:val="00B8448C"/>
    <w:rsid w:val="00B85025"/>
    <w:rsid w:val="00B966B0"/>
    <w:rsid w:val="00BA0106"/>
    <w:rsid w:val="00BA281A"/>
    <w:rsid w:val="00BA6843"/>
    <w:rsid w:val="00BB00B5"/>
    <w:rsid w:val="00BB4AEA"/>
    <w:rsid w:val="00BC373B"/>
    <w:rsid w:val="00BE0BE2"/>
    <w:rsid w:val="00BE162F"/>
    <w:rsid w:val="00C07FFC"/>
    <w:rsid w:val="00C11436"/>
    <w:rsid w:val="00C3148A"/>
    <w:rsid w:val="00C50934"/>
    <w:rsid w:val="00C660A4"/>
    <w:rsid w:val="00C70702"/>
    <w:rsid w:val="00C7085D"/>
    <w:rsid w:val="00C8551B"/>
    <w:rsid w:val="00C8621C"/>
    <w:rsid w:val="00CA3B02"/>
    <w:rsid w:val="00CA45CE"/>
    <w:rsid w:val="00CF2B27"/>
    <w:rsid w:val="00D22822"/>
    <w:rsid w:val="00D4551C"/>
    <w:rsid w:val="00D6355B"/>
    <w:rsid w:val="00D643CF"/>
    <w:rsid w:val="00D6743D"/>
    <w:rsid w:val="00D73DFF"/>
    <w:rsid w:val="00D81CE9"/>
    <w:rsid w:val="00D841D2"/>
    <w:rsid w:val="00D848E4"/>
    <w:rsid w:val="00D86F40"/>
    <w:rsid w:val="00DB2E94"/>
    <w:rsid w:val="00DB6A2C"/>
    <w:rsid w:val="00DC1E51"/>
    <w:rsid w:val="00DE4154"/>
    <w:rsid w:val="00DF48E3"/>
    <w:rsid w:val="00E32B1E"/>
    <w:rsid w:val="00E523A3"/>
    <w:rsid w:val="00E621B6"/>
    <w:rsid w:val="00E62295"/>
    <w:rsid w:val="00E724AC"/>
    <w:rsid w:val="00E95965"/>
    <w:rsid w:val="00EB5EAF"/>
    <w:rsid w:val="00EC706E"/>
    <w:rsid w:val="00ED43ED"/>
    <w:rsid w:val="00EE735F"/>
    <w:rsid w:val="00EE79B2"/>
    <w:rsid w:val="00EE7A35"/>
    <w:rsid w:val="00F03DA6"/>
    <w:rsid w:val="00F06BCA"/>
    <w:rsid w:val="00F20298"/>
    <w:rsid w:val="00F208D8"/>
    <w:rsid w:val="00F34C0A"/>
    <w:rsid w:val="00F360DB"/>
    <w:rsid w:val="00F41A18"/>
    <w:rsid w:val="00F41C74"/>
    <w:rsid w:val="00F472B0"/>
    <w:rsid w:val="00F618E1"/>
    <w:rsid w:val="00F84D24"/>
    <w:rsid w:val="00F8761C"/>
    <w:rsid w:val="00F933FD"/>
    <w:rsid w:val="00F95E66"/>
    <w:rsid w:val="00F96596"/>
    <w:rsid w:val="00FD38B4"/>
    <w:rsid w:val="00FF4393"/>
    <w:rsid w:val="00FF6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paragraph" w:styleId="Titolo2">
    <w:name w:val="heading 2"/>
    <w:basedOn w:val="Normale"/>
    <w:next w:val="Normale"/>
    <w:link w:val="Titolo2Carattere"/>
    <w:uiPriority w:val="9"/>
    <w:semiHidden/>
    <w:unhideWhenUsed/>
    <w:qFormat/>
    <w:rsid w:val="002A34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4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D24"/>
    <w:rPr>
      <w:noProof/>
    </w:rPr>
  </w:style>
  <w:style w:type="paragraph" w:styleId="Pidipagina">
    <w:name w:val="footer"/>
    <w:basedOn w:val="Normale"/>
    <w:link w:val="PidipaginaCarattere"/>
    <w:uiPriority w:val="99"/>
    <w:unhideWhenUsed/>
    <w:rsid w:val="00F84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D24"/>
    <w:rPr>
      <w:noProof/>
    </w:rPr>
  </w:style>
  <w:style w:type="character" w:styleId="Numeropagina">
    <w:name w:val="page number"/>
    <w:basedOn w:val="Carpredefinitoparagrafo"/>
    <w:uiPriority w:val="99"/>
    <w:rsid w:val="00F84D24"/>
  </w:style>
  <w:style w:type="character" w:styleId="Testosegnaposto">
    <w:name w:val="Placeholder Text"/>
    <w:basedOn w:val="Carpredefinitoparagrafo"/>
    <w:uiPriority w:val="99"/>
    <w:semiHidden/>
    <w:rsid w:val="00D22822"/>
    <w:rPr>
      <w:color w:val="808080"/>
    </w:rPr>
  </w:style>
  <w:style w:type="paragraph" w:styleId="Testofumetto">
    <w:name w:val="Balloon Text"/>
    <w:basedOn w:val="Normale"/>
    <w:link w:val="TestofumettoCarattere"/>
    <w:uiPriority w:val="99"/>
    <w:semiHidden/>
    <w:unhideWhenUsed/>
    <w:rsid w:val="00D228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822"/>
    <w:rPr>
      <w:rFonts w:ascii="Tahoma" w:hAnsi="Tahoma" w:cs="Tahoma"/>
      <w:noProof/>
      <w:sz w:val="16"/>
      <w:szCs w:val="16"/>
    </w:rPr>
  </w:style>
  <w:style w:type="paragraph" w:customStyle="1" w:styleId="titolo4">
    <w:name w:val="titolo4"/>
    <w:basedOn w:val="Titolo2"/>
    <w:uiPriority w:val="99"/>
    <w:rsid w:val="002A34FB"/>
    <w:pPr>
      <w:keepNext w:val="0"/>
      <w:keepLines w:val="0"/>
      <w:widowControl w:val="0"/>
      <w:spacing w:before="0" w:line="240" w:lineRule="auto"/>
      <w:jc w:val="center"/>
    </w:pPr>
    <w:rPr>
      <w:rFonts w:ascii="Arial" w:eastAsia="Times New Roman" w:hAnsi="Arial" w:cs="Arial"/>
      <w:noProof w:val="0"/>
      <w:color w:val="auto"/>
      <w:sz w:val="22"/>
      <w:szCs w:val="22"/>
    </w:rPr>
  </w:style>
  <w:style w:type="character" w:customStyle="1" w:styleId="Titolo2Carattere">
    <w:name w:val="Titolo 2 Carattere"/>
    <w:basedOn w:val="Carpredefinitoparagrafo"/>
    <w:link w:val="Titolo2"/>
    <w:uiPriority w:val="9"/>
    <w:semiHidden/>
    <w:rsid w:val="002A34FB"/>
    <w:rPr>
      <w:rFonts w:asciiTheme="majorHAnsi" w:eastAsiaTheme="majorEastAsia" w:hAnsiTheme="majorHAnsi" w:cstheme="majorBidi"/>
      <w:b/>
      <w:bCs/>
      <w:noProof/>
      <w:color w:val="4F81BD" w:themeColor="accent1"/>
      <w:sz w:val="26"/>
      <w:szCs w:val="26"/>
    </w:rPr>
  </w:style>
  <w:style w:type="paragraph" w:styleId="Paragrafoelenco">
    <w:name w:val="List Paragraph"/>
    <w:basedOn w:val="Normale"/>
    <w:uiPriority w:val="99"/>
    <w:qFormat/>
    <w:rsid w:val="002A34FB"/>
    <w:pPr>
      <w:ind w:left="720"/>
      <w:contextualSpacing/>
    </w:pPr>
  </w:style>
  <w:style w:type="character" w:customStyle="1" w:styleId="oggetto">
    <w:name w:val="oggetto"/>
    <w:basedOn w:val="Carpredefinitoparagrafo"/>
    <w:uiPriority w:val="1"/>
    <w:rsid w:val="00AD20A2"/>
    <w:rPr>
      <w:rFonts w:ascii="Arial" w:hAnsi="Arial"/>
      <w:sz w:val="24"/>
    </w:rPr>
  </w:style>
  <w:style w:type="paragraph" w:customStyle="1" w:styleId="firma">
    <w:name w:val="firma"/>
    <w:basedOn w:val="Normale"/>
    <w:link w:val="firmaCarattere"/>
    <w:qFormat/>
    <w:rsid w:val="00AD20A2"/>
    <w:pPr>
      <w:widowControl w:val="0"/>
      <w:spacing w:after="0" w:line="240" w:lineRule="auto"/>
      <w:ind w:left="5670"/>
      <w:jc w:val="center"/>
    </w:pPr>
    <w:rPr>
      <w:rFonts w:ascii="Arial" w:eastAsia="Times New Roman" w:hAnsi="Arial" w:cs="Arial"/>
      <w:iCs/>
      <w:noProof w:val="0"/>
      <w:sz w:val="24"/>
      <w:szCs w:val="24"/>
    </w:rPr>
  </w:style>
  <w:style w:type="paragraph" w:customStyle="1" w:styleId="indicazionifirma">
    <w:name w:val="indicazioni firma"/>
    <w:basedOn w:val="Normale"/>
    <w:link w:val="indicazionifirmaCarattere"/>
    <w:qFormat/>
    <w:rsid w:val="00AD20A2"/>
    <w:pPr>
      <w:widowControl w:val="0"/>
      <w:spacing w:after="0" w:line="240" w:lineRule="auto"/>
      <w:ind w:left="5670"/>
      <w:jc w:val="center"/>
    </w:pPr>
    <w:rPr>
      <w:rFonts w:ascii="Arial" w:eastAsia="Times New Roman" w:hAnsi="Arial" w:cs="Arial"/>
      <w:i/>
      <w:iCs/>
      <w:noProof w:val="0"/>
      <w:sz w:val="24"/>
      <w:szCs w:val="24"/>
    </w:rPr>
  </w:style>
  <w:style w:type="character" w:customStyle="1" w:styleId="firmaCarattere">
    <w:name w:val="firma Carattere"/>
    <w:basedOn w:val="Carpredefinitoparagrafo"/>
    <w:link w:val="firma"/>
    <w:rsid w:val="00AD20A2"/>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D20A2"/>
    <w:rPr>
      <w:rFonts w:ascii="Arial" w:eastAsia="Times New Roman" w:hAnsi="Arial" w:cs="Arial"/>
      <w:i/>
      <w:iCs/>
      <w:sz w:val="24"/>
      <w:szCs w:val="24"/>
    </w:rPr>
  </w:style>
  <w:style w:type="paragraph" w:customStyle="1" w:styleId="Standard">
    <w:name w:val="Standard"/>
    <w:uiPriority w:val="99"/>
    <w:rsid w:val="00532585"/>
    <w:rPr>
      <w:rFonts w:ascii="Calibri" w:eastAsia="Calibri" w:hAnsi="Calibri" w:cs="Tahoma"/>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paragraph" w:styleId="Titolo2">
    <w:name w:val="heading 2"/>
    <w:basedOn w:val="Normale"/>
    <w:next w:val="Normale"/>
    <w:link w:val="Titolo2Carattere"/>
    <w:uiPriority w:val="9"/>
    <w:semiHidden/>
    <w:unhideWhenUsed/>
    <w:qFormat/>
    <w:rsid w:val="002A34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4D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D24"/>
    <w:rPr>
      <w:noProof/>
    </w:rPr>
  </w:style>
  <w:style w:type="paragraph" w:styleId="Pidipagina">
    <w:name w:val="footer"/>
    <w:basedOn w:val="Normale"/>
    <w:link w:val="PidipaginaCarattere"/>
    <w:uiPriority w:val="99"/>
    <w:unhideWhenUsed/>
    <w:rsid w:val="00F84D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D24"/>
    <w:rPr>
      <w:noProof/>
    </w:rPr>
  </w:style>
  <w:style w:type="character" w:styleId="Numeropagina">
    <w:name w:val="page number"/>
    <w:basedOn w:val="Carpredefinitoparagrafo"/>
    <w:uiPriority w:val="99"/>
    <w:rsid w:val="00F84D24"/>
  </w:style>
  <w:style w:type="character" w:styleId="Testosegnaposto">
    <w:name w:val="Placeholder Text"/>
    <w:basedOn w:val="Carpredefinitoparagrafo"/>
    <w:uiPriority w:val="99"/>
    <w:semiHidden/>
    <w:rsid w:val="00D22822"/>
    <w:rPr>
      <w:color w:val="808080"/>
    </w:rPr>
  </w:style>
  <w:style w:type="paragraph" w:styleId="Testofumetto">
    <w:name w:val="Balloon Text"/>
    <w:basedOn w:val="Normale"/>
    <w:link w:val="TestofumettoCarattere"/>
    <w:uiPriority w:val="99"/>
    <w:semiHidden/>
    <w:unhideWhenUsed/>
    <w:rsid w:val="00D228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822"/>
    <w:rPr>
      <w:rFonts w:ascii="Tahoma" w:hAnsi="Tahoma" w:cs="Tahoma"/>
      <w:noProof/>
      <w:sz w:val="16"/>
      <w:szCs w:val="16"/>
    </w:rPr>
  </w:style>
  <w:style w:type="paragraph" w:customStyle="1" w:styleId="titolo4">
    <w:name w:val="titolo4"/>
    <w:basedOn w:val="Titolo2"/>
    <w:uiPriority w:val="99"/>
    <w:rsid w:val="002A34FB"/>
    <w:pPr>
      <w:keepNext w:val="0"/>
      <w:keepLines w:val="0"/>
      <w:widowControl w:val="0"/>
      <w:spacing w:before="0" w:line="240" w:lineRule="auto"/>
      <w:jc w:val="center"/>
    </w:pPr>
    <w:rPr>
      <w:rFonts w:ascii="Arial" w:eastAsia="Times New Roman" w:hAnsi="Arial" w:cs="Arial"/>
      <w:noProof w:val="0"/>
      <w:color w:val="auto"/>
      <w:sz w:val="22"/>
      <w:szCs w:val="22"/>
    </w:rPr>
  </w:style>
  <w:style w:type="character" w:customStyle="1" w:styleId="Titolo2Carattere">
    <w:name w:val="Titolo 2 Carattere"/>
    <w:basedOn w:val="Carpredefinitoparagrafo"/>
    <w:link w:val="Titolo2"/>
    <w:uiPriority w:val="9"/>
    <w:semiHidden/>
    <w:rsid w:val="002A34FB"/>
    <w:rPr>
      <w:rFonts w:asciiTheme="majorHAnsi" w:eastAsiaTheme="majorEastAsia" w:hAnsiTheme="majorHAnsi" w:cstheme="majorBidi"/>
      <w:b/>
      <w:bCs/>
      <w:noProof/>
      <w:color w:val="4F81BD" w:themeColor="accent1"/>
      <w:sz w:val="26"/>
      <w:szCs w:val="26"/>
    </w:rPr>
  </w:style>
  <w:style w:type="paragraph" w:styleId="Paragrafoelenco">
    <w:name w:val="List Paragraph"/>
    <w:basedOn w:val="Normale"/>
    <w:uiPriority w:val="99"/>
    <w:qFormat/>
    <w:rsid w:val="002A34FB"/>
    <w:pPr>
      <w:ind w:left="720"/>
      <w:contextualSpacing/>
    </w:pPr>
  </w:style>
  <w:style w:type="character" w:customStyle="1" w:styleId="oggetto">
    <w:name w:val="oggetto"/>
    <w:basedOn w:val="Carpredefinitoparagrafo"/>
    <w:uiPriority w:val="1"/>
    <w:rsid w:val="00AD20A2"/>
    <w:rPr>
      <w:rFonts w:ascii="Arial" w:hAnsi="Arial"/>
      <w:sz w:val="24"/>
    </w:rPr>
  </w:style>
  <w:style w:type="paragraph" w:customStyle="1" w:styleId="firma">
    <w:name w:val="firma"/>
    <w:basedOn w:val="Normale"/>
    <w:link w:val="firmaCarattere"/>
    <w:qFormat/>
    <w:rsid w:val="00AD20A2"/>
    <w:pPr>
      <w:widowControl w:val="0"/>
      <w:spacing w:after="0" w:line="240" w:lineRule="auto"/>
      <w:ind w:left="5670"/>
      <w:jc w:val="center"/>
    </w:pPr>
    <w:rPr>
      <w:rFonts w:ascii="Arial" w:eastAsia="Times New Roman" w:hAnsi="Arial" w:cs="Arial"/>
      <w:iCs/>
      <w:noProof w:val="0"/>
      <w:sz w:val="24"/>
      <w:szCs w:val="24"/>
    </w:rPr>
  </w:style>
  <w:style w:type="paragraph" w:customStyle="1" w:styleId="indicazionifirma">
    <w:name w:val="indicazioni firma"/>
    <w:basedOn w:val="Normale"/>
    <w:link w:val="indicazionifirmaCarattere"/>
    <w:qFormat/>
    <w:rsid w:val="00AD20A2"/>
    <w:pPr>
      <w:widowControl w:val="0"/>
      <w:spacing w:after="0" w:line="240" w:lineRule="auto"/>
      <w:ind w:left="5670"/>
      <w:jc w:val="center"/>
    </w:pPr>
    <w:rPr>
      <w:rFonts w:ascii="Arial" w:eastAsia="Times New Roman" w:hAnsi="Arial" w:cs="Arial"/>
      <w:i/>
      <w:iCs/>
      <w:noProof w:val="0"/>
      <w:sz w:val="24"/>
      <w:szCs w:val="24"/>
    </w:rPr>
  </w:style>
  <w:style w:type="character" w:customStyle="1" w:styleId="firmaCarattere">
    <w:name w:val="firma Carattere"/>
    <w:basedOn w:val="Carpredefinitoparagrafo"/>
    <w:link w:val="firma"/>
    <w:rsid w:val="00AD20A2"/>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D20A2"/>
    <w:rPr>
      <w:rFonts w:ascii="Arial" w:eastAsia="Times New Roman" w:hAnsi="Arial" w:cs="Arial"/>
      <w:i/>
      <w:iCs/>
      <w:sz w:val="24"/>
      <w:szCs w:val="24"/>
    </w:rPr>
  </w:style>
  <w:style w:type="paragraph" w:customStyle="1" w:styleId="Standard">
    <w:name w:val="Standard"/>
    <w:uiPriority w:val="99"/>
    <w:rsid w:val="00532585"/>
    <w:rPr>
      <w:rFonts w:ascii="Calibri" w:eastAsia="Calibri" w:hAnsi="Calibri" w:cs="Tahoma"/>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0317">
      <w:bodyDiv w:val="1"/>
      <w:marLeft w:val="0"/>
      <w:marRight w:val="0"/>
      <w:marTop w:val="0"/>
      <w:marBottom w:val="0"/>
      <w:divBdr>
        <w:top w:val="none" w:sz="0" w:space="0" w:color="auto"/>
        <w:left w:val="none" w:sz="0" w:space="0" w:color="auto"/>
        <w:bottom w:val="none" w:sz="0" w:space="0" w:color="auto"/>
        <w:right w:val="none" w:sz="0" w:space="0" w:color="auto"/>
      </w:divBdr>
    </w:div>
    <w:div w:id="1330869269">
      <w:bodyDiv w:val="1"/>
      <w:marLeft w:val="0"/>
      <w:marRight w:val="0"/>
      <w:marTop w:val="0"/>
      <w:marBottom w:val="0"/>
      <w:divBdr>
        <w:top w:val="none" w:sz="0" w:space="0" w:color="auto"/>
        <w:left w:val="none" w:sz="0" w:space="0" w:color="auto"/>
        <w:bottom w:val="none" w:sz="0" w:space="0" w:color="auto"/>
        <w:right w:val="none" w:sz="0" w:space="0" w:color="auto"/>
      </w:divBdr>
    </w:div>
    <w:div w:id="18532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BFBBA93F-EE2B-4E53-AE90-5A00409D1835}"/>
      </w:docPartPr>
      <w:docPartBody>
        <w:p w:rsidR="00827B24" w:rsidRDefault="006E33AC">
          <w:r w:rsidRPr="00BF380B">
            <w:rPr>
              <w:rStyle w:val="Testosegnaposto"/>
            </w:rPr>
            <w:t>Fare clic qui per immettere testo.</w:t>
          </w:r>
        </w:p>
      </w:docPartBody>
    </w:docPart>
    <w:docPart>
      <w:docPartPr>
        <w:name w:val="D1B7F7385916422FA15B7C7B149B633D"/>
        <w:category>
          <w:name w:val="Generale"/>
          <w:gallery w:val="placeholder"/>
        </w:category>
        <w:types>
          <w:type w:val="bbPlcHdr"/>
        </w:types>
        <w:behaviors>
          <w:behavior w:val="content"/>
        </w:behaviors>
        <w:guid w:val="{11C220B4-2194-4FA3-B3B7-7BD94EF23F63}"/>
      </w:docPartPr>
      <w:docPartBody>
        <w:p w:rsidR="00FF3111" w:rsidRDefault="002C1E6E" w:rsidP="002C1E6E">
          <w:pPr>
            <w:pStyle w:val="D1B7F7385916422FA15B7C7B149B633D"/>
          </w:pPr>
          <w:r w:rsidRPr="00BF380B">
            <w:rPr>
              <w:rStyle w:val="Testosegnaposto"/>
            </w:rPr>
            <w:t>Fare clic qui per immettere testo.</w:t>
          </w:r>
        </w:p>
      </w:docPartBody>
    </w:docPart>
    <w:docPart>
      <w:docPartPr>
        <w:name w:val="BCD3A35A3662448398A269D927687ECA"/>
        <w:category>
          <w:name w:val="Generale"/>
          <w:gallery w:val="placeholder"/>
        </w:category>
        <w:types>
          <w:type w:val="bbPlcHdr"/>
        </w:types>
        <w:behaviors>
          <w:behavior w:val="content"/>
        </w:behaviors>
        <w:guid w:val="{A5E1A5C5-3DA1-4D2A-8223-C5F857AB1FDE}"/>
      </w:docPartPr>
      <w:docPartBody>
        <w:p w:rsidR="00456C2A" w:rsidRDefault="00D87BCD" w:rsidP="00D87BCD">
          <w:pPr>
            <w:pStyle w:val="BCD3A35A3662448398A269D927687ECA"/>
          </w:pPr>
          <w:r w:rsidRPr="008D7C87">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2"/>
  </w:compat>
  <w:rsids>
    <w:rsidRoot w:val="006E33AC"/>
    <w:rsid w:val="000335FD"/>
    <w:rsid w:val="000620FE"/>
    <w:rsid w:val="00080399"/>
    <w:rsid w:val="000D24F9"/>
    <w:rsid w:val="001626AE"/>
    <w:rsid w:val="001B6371"/>
    <w:rsid w:val="0020301F"/>
    <w:rsid w:val="002A3241"/>
    <w:rsid w:val="002C1E6E"/>
    <w:rsid w:val="00305EB7"/>
    <w:rsid w:val="00365916"/>
    <w:rsid w:val="00397C89"/>
    <w:rsid w:val="00415849"/>
    <w:rsid w:val="00456C2A"/>
    <w:rsid w:val="00482530"/>
    <w:rsid w:val="004A5094"/>
    <w:rsid w:val="004C2913"/>
    <w:rsid w:val="004F0F91"/>
    <w:rsid w:val="004F1B50"/>
    <w:rsid w:val="00526061"/>
    <w:rsid w:val="00530306"/>
    <w:rsid w:val="00564174"/>
    <w:rsid w:val="00596F8D"/>
    <w:rsid w:val="005E4744"/>
    <w:rsid w:val="00653B32"/>
    <w:rsid w:val="006C1B63"/>
    <w:rsid w:val="006E33AC"/>
    <w:rsid w:val="006F182F"/>
    <w:rsid w:val="00704BE0"/>
    <w:rsid w:val="0070614B"/>
    <w:rsid w:val="00737539"/>
    <w:rsid w:val="00771FEE"/>
    <w:rsid w:val="0078756E"/>
    <w:rsid w:val="007B2C04"/>
    <w:rsid w:val="007C2E12"/>
    <w:rsid w:val="007E01E4"/>
    <w:rsid w:val="00807DE5"/>
    <w:rsid w:val="00827B24"/>
    <w:rsid w:val="0085724D"/>
    <w:rsid w:val="008E65F3"/>
    <w:rsid w:val="00934D71"/>
    <w:rsid w:val="0098637F"/>
    <w:rsid w:val="009A1F0F"/>
    <w:rsid w:val="00A37699"/>
    <w:rsid w:val="00A4545F"/>
    <w:rsid w:val="00A945B8"/>
    <w:rsid w:val="00AB07ED"/>
    <w:rsid w:val="00AE3FBA"/>
    <w:rsid w:val="00B13D62"/>
    <w:rsid w:val="00B55AB4"/>
    <w:rsid w:val="00B8090C"/>
    <w:rsid w:val="00BC23C8"/>
    <w:rsid w:val="00BD7D78"/>
    <w:rsid w:val="00C83B77"/>
    <w:rsid w:val="00CC0D8B"/>
    <w:rsid w:val="00CD3B82"/>
    <w:rsid w:val="00CE1612"/>
    <w:rsid w:val="00D87BCD"/>
    <w:rsid w:val="00D9593F"/>
    <w:rsid w:val="00DA1183"/>
    <w:rsid w:val="00DD533D"/>
    <w:rsid w:val="00DF093D"/>
    <w:rsid w:val="00E1733B"/>
    <w:rsid w:val="00E50D9E"/>
    <w:rsid w:val="00E92C88"/>
    <w:rsid w:val="00EE0B13"/>
    <w:rsid w:val="00EE7F5D"/>
    <w:rsid w:val="00EF5EB4"/>
    <w:rsid w:val="00EF6254"/>
    <w:rsid w:val="00F2706F"/>
    <w:rsid w:val="00FE4FE3"/>
    <w:rsid w:val="00FF3111"/>
    <w:rsid w:val="00FF3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3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C1B63"/>
    <w:rPr>
      <w:color w:val="808080"/>
    </w:rPr>
  </w:style>
  <w:style w:type="paragraph" w:customStyle="1" w:styleId="67420D8E68394309B0A98732D87FC804">
    <w:name w:val="67420D8E68394309B0A98732D87FC804"/>
    <w:rsid w:val="006E33AC"/>
  </w:style>
  <w:style w:type="paragraph" w:customStyle="1" w:styleId="49B4E13910F441E49722C8F6F8E09E44">
    <w:name w:val="49B4E13910F441E49722C8F6F8E09E44"/>
    <w:rsid w:val="000D24F9"/>
  </w:style>
  <w:style w:type="paragraph" w:customStyle="1" w:styleId="1B70E8A2523343F0BB5A2DCF4A846FEB">
    <w:name w:val="1B70E8A2523343F0BB5A2DCF4A846FEB"/>
    <w:rsid w:val="0070614B"/>
  </w:style>
  <w:style w:type="paragraph" w:customStyle="1" w:styleId="1A48DDF9749E4BF68DDB0E86BAADDF62">
    <w:name w:val="1A48DDF9749E4BF68DDB0E86BAADDF62"/>
    <w:rsid w:val="00EE0B13"/>
  </w:style>
  <w:style w:type="paragraph" w:customStyle="1" w:styleId="B8A9D73D735E4EA29C468A96DFF065BB">
    <w:name w:val="B8A9D73D735E4EA29C468A96DFF065BB"/>
    <w:rsid w:val="00365916"/>
  </w:style>
  <w:style w:type="paragraph" w:customStyle="1" w:styleId="874E2F5777774610BE80E29850608A7A">
    <w:name w:val="874E2F5777774610BE80E29850608A7A"/>
    <w:rsid w:val="00365916"/>
  </w:style>
  <w:style w:type="paragraph" w:customStyle="1" w:styleId="A304105A740E4FC2AAF79E2691D0FCFC">
    <w:name w:val="A304105A740E4FC2AAF79E2691D0FCFC"/>
    <w:rsid w:val="00365916"/>
  </w:style>
  <w:style w:type="paragraph" w:customStyle="1" w:styleId="5B1556B49FDD4DB986C2BD825D5D5F87">
    <w:name w:val="5B1556B49FDD4DB986C2BD825D5D5F87"/>
    <w:rsid w:val="00365916"/>
  </w:style>
  <w:style w:type="paragraph" w:customStyle="1" w:styleId="05259DD3DE404AD7BE6BD822C423B67B">
    <w:name w:val="05259DD3DE404AD7BE6BD822C423B67B"/>
    <w:rsid w:val="00365916"/>
  </w:style>
  <w:style w:type="paragraph" w:customStyle="1" w:styleId="68BE1DBCEB36487794DBAFDA32BD8C4F">
    <w:name w:val="68BE1DBCEB36487794DBAFDA32BD8C4F"/>
    <w:rsid w:val="002C1E6E"/>
  </w:style>
  <w:style w:type="paragraph" w:customStyle="1" w:styleId="785B2E2E0D104E7CBD2C3E4B75138ADE">
    <w:name w:val="785B2E2E0D104E7CBD2C3E4B75138ADE"/>
    <w:rsid w:val="002C1E6E"/>
  </w:style>
  <w:style w:type="paragraph" w:customStyle="1" w:styleId="D1B7F7385916422FA15B7C7B149B633D">
    <w:name w:val="D1B7F7385916422FA15B7C7B149B633D"/>
    <w:rsid w:val="002C1E6E"/>
  </w:style>
  <w:style w:type="paragraph" w:customStyle="1" w:styleId="BCD3A35A3662448398A269D927687ECA">
    <w:name w:val="BCD3A35A3662448398A269D927687ECA"/>
    <w:rsid w:val="00D87BCD"/>
  </w:style>
  <w:style w:type="paragraph" w:customStyle="1" w:styleId="C2A5D888AAED40C69F18B0D81A4868FF">
    <w:name w:val="C2A5D888AAED40C69F18B0D81A4868FF"/>
    <w:rsid w:val="00D87BCD"/>
  </w:style>
  <w:style w:type="paragraph" w:customStyle="1" w:styleId="ABF76C6D04724B0DB43E9BF55F1DA4A8">
    <w:name w:val="ABF76C6D04724B0DB43E9BF55F1DA4A8"/>
    <w:rsid w:val="006C1B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59EE-0233-4B3D-A1BC-EF202D86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1186</Words>
  <Characters>6761</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LAMBDA SRL</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Carmen Sbrollini</cp:lastModifiedBy>
  <cp:revision>27</cp:revision>
  <cp:lastPrinted>2015-02-05T14:45:00Z</cp:lastPrinted>
  <dcterms:created xsi:type="dcterms:W3CDTF">2018-11-20T11:41:00Z</dcterms:created>
  <dcterms:modified xsi:type="dcterms:W3CDTF">2018-11-21T14:21:00Z</dcterms:modified>
</cp:coreProperties>
</file>